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A30F" w14:textId="67BD1B4E"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w:t>
      </w:r>
      <w:r w:rsidR="00450B50">
        <w:rPr>
          <w:rFonts w:ascii="Arial" w:hAnsi="Arial" w:cs="Arial"/>
          <w:b/>
          <w:noProof/>
          <w:sz w:val="24"/>
        </w:rPr>
        <w:t>WG</w:t>
      </w:r>
      <w:r w:rsidRPr="00391B41">
        <w:rPr>
          <w:rFonts w:ascii="Arial" w:hAnsi="Arial" w:cs="Arial"/>
          <w:b/>
          <w:noProof/>
          <w:sz w:val="24"/>
        </w:rPr>
        <w:t>-</w:t>
      </w:r>
      <w:r w:rsidR="00DE4572">
        <w:rPr>
          <w:rFonts w:ascii="Arial" w:hAnsi="Arial" w:cs="Arial"/>
          <w:b/>
          <w:noProof/>
          <w:sz w:val="24"/>
        </w:rPr>
        <w:t>SA</w:t>
      </w:r>
      <w:r w:rsidR="00103D67">
        <w:rPr>
          <w:rFonts w:ascii="Arial" w:hAnsi="Arial" w:cs="Arial"/>
          <w:b/>
          <w:noProof/>
          <w:sz w:val="24"/>
        </w:rPr>
        <w:t>2</w:t>
      </w:r>
      <w:r w:rsidRPr="00391B41">
        <w:rPr>
          <w:rFonts w:ascii="Arial" w:hAnsi="Arial" w:cs="Arial"/>
          <w:b/>
          <w:noProof/>
          <w:sz w:val="24"/>
        </w:rPr>
        <w:t xml:space="preserve"> Meeting </w:t>
      </w:r>
      <w:r w:rsidR="00A75EB3" w:rsidRPr="00A75EB3">
        <w:rPr>
          <w:rFonts w:ascii="Arial" w:hAnsi="Arial" w:cs="Arial"/>
          <w:b/>
          <w:noProof/>
          <w:sz w:val="24"/>
        </w:rPr>
        <w:t>#</w:t>
      </w:r>
      <w:r w:rsidR="002864B2">
        <w:rPr>
          <w:rFonts w:ascii="Arial" w:hAnsi="Arial" w:cs="Arial"/>
          <w:b/>
          <w:noProof/>
          <w:sz w:val="24"/>
        </w:rPr>
        <w:t>1</w:t>
      </w:r>
      <w:r w:rsidR="00DE4572">
        <w:rPr>
          <w:rFonts w:ascii="Arial" w:hAnsi="Arial" w:cs="Arial"/>
          <w:b/>
          <w:noProof/>
          <w:sz w:val="24"/>
        </w:rPr>
        <w:t>5</w:t>
      </w:r>
      <w:r w:rsidR="00C43082">
        <w:rPr>
          <w:rFonts w:ascii="Arial" w:hAnsi="Arial" w:cs="Arial"/>
          <w:b/>
          <w:noProof/>
          <w:sz w:val="24"/>
        </w:rPr>
        <w:t>9</w:t>
      </w:r>
      <w:r w:rsidRPr="00391B41">
        <w:rPr>
          <w:rFonts w:ascii="Arial" w:hAnsi="Arial" w:cs="Arial"/>
          <w:b/>
          <w:noProof/>
          <w:sz w:val="24"/>
          <w:szCs w:val="24"/>
          <w:lang w:val="en-US"/>
        </w:rPr>
        <w:tab/>
      </w:r>
      <w:r w:rsidR="00DE4572">
        <w:rPr>
          <w:rFonts w:ascii="Arial" w:hAnsi="Arial" w:cs="Arial"/>
          <w:b/>
          <w:noProof/>
          <w:sz w:val="24"/>
          <w:szCs w:val="24"/>
          <w:lang w:val="en-US"/>
        </w:rPr>
        <w:t>S</w:t>
      </w:r>
      <w:r w:rsidR="00F97D80">
        <w:rPr>
          <w:rFonts w:ascii="Arial" w:hAnsi="Arial" w:cs="Arial"/>
          <w:b/>
          <w:noProof/>
          <w:sz w:val="24"/>
          <w:szCs w:val="24"/>
          <w:lang w:val="en-US"/>
        </w:rPr>
        <w:t>2-23</w:t>
      </w:r>
      <w:r w:rsidR="00C43082">
        <w:rPr>
          <w:rFonts w:ascii="Arial" w:hAnsi="Arial" w:cs="Arial"/>
          <w:b/>
          <w:noProof/>
          <w:sz w:val="24"/>
          <w:szCs w:val="24"/>
          <w:lang w:val="en-US"/>
        </w:rPr>
        <w:t>1</w:t>
      </w:r>
      <w:r w:rsidR="00344348">
        <w:rPr>
          <w:rFonts w:ascii="Arial" w:hAnsi="Arial" w:cs="Arial"/>
          <w:b/>
          <w:noProof/>
          <w:sz w:val="24"/>
          <w:szCs w:val="24"/>
          <w:lang w:val="en-US"/>
        </w:rPr>
        <w:t>0424</w:t>
      </w:r>
    </w:p>
    <w:p w14:paraId="24E4A3E8" w14:textId="05ACBB57" w:rsidR="00462F31" w:rsidRPr="0082362D" w:rsidRDefault="00C43082" w:rsidP="003C016E">
      <w:pPr>
        <w:pStyle w:val="a3"/>
        <w:rPr>
          <w:sz w:val="24"/>
        </w:rPr>
      </w:pPr>
      <w:r>
        <w:rPr>
          <w:rFonts w:hint="eastAsia"/>
          <w:sz w:val="24"/>
          <w:lang w:eastAsia="zh-CN"/>
        </w:rPr>
        <w:t>Xiamen</w:t>
      </w:r>
      <w:r w:rsidR="00F97D80">
        <w:rPr>
          <w:sz w:val="24"/>
        </w:rPr>
        <w:t xml:space="preserve">, </w:t>
      </w:r>
      <w:r>
        <w:rPr>
          <w:rFonts w:hint="eastAsia"/>
          <w:sz w:val="24"/>
          <w:lang w:eastAsia="zh-CN"/>
        </w:rPr>
        <w:t>China</w:t>
      </w:r>
      <w:r w:rsidR="008870F0" w:rsidRPr="008870F0">
        <w:rPr>
          <w:sz w:val="24"/>
        </w:rPr>
        <w:t xml:space="preserve">, </w:t>
      </w:r>
      <w:r>
        <w:rPr>
          <w:rFonts w:hint="eastAsia"/>
          <w:sz w:val="24"/>
          <w:lang w:eastAsia="zh-CN"/>
        </w:rPr>
        <w:t>Oct</w:t>
      </w:r>
      <w:r w:rsidR="00450B50">
        <w:rPr>
          <w:sz w:val="24"/>
        </w:rPr>
        <w:t xml:space="preserve"> </w:t>
      </w:r>
      <w:r>
        <w:rPr>
          <w:sz w:val="24"/>
        </w:rPr>
        <w:t>9</w:t>
      </w:r>
      <w:r w:rsidR="008870F0" w:rsidRPr="008870F0">
        <w:rPr>
          <w:sz w:val="24"/>
        </w:rPr>
        <w:t xml:space="preserve"> – </w:t>
      </w:r>
      <w:r>
        <w:rPr>
          <w:sz w:val="24"/>
        </w:rPr>
        <w:t>13</w:t>
      </w:r>
      <w:r w:rsidR="008870F0" w:rsidRPr="008870F0">
        <w:rPr>
          <w:sz w:val="24"/>
        </w:rPr>
        <w:t>, 20</w:t>
      </w:r>
      <w:r w:rsidR="00F97D80">
        <w:rPr>
          <w:sz w:val="24"/>
        </w:rPr>
        <w:t>23</w:t>
      </w:r>
    </w:p>
    <w:p w14:paraId="15453EAA" w14:textId="77777777" w:rsidR="0082362D" w:rsidRDefault="0082362D" w:rsidP="003C016E">
      <w:pPr>
        <w:pStyle w:val="a3"/>
        <w:rPr>
          <w:b w:val="0"/>
          <w:sz w:val="24"/>
        </w:rPr>
      </w:pPr>
    </w:p>
    <w:p w14:paraId="7270CE4D" w14:textId="79A8AE15"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C43082">
        <w:rPr>
          <w:rFonts w:ascii="Arial" w:hAnsi="Arial"/>
          <w:sz w:val="24"/>
          <w:lang w:val="en-US"/>
        </w:rPr>
        <w:t>China Unicom</w:t>
      </w:r>
    </w:p>
    <w:p w14:paraId="6CA743B3" w14:textId="27888EE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2CDB">
        <w:rPr>
          <w:rFonts w:ascii="Arial" w:hAnsi="Arial"/>
          <w:sz w:val="24"/>
          <w:lang w:val="en-US"/>
        </w:rPr>
        <w:t xml:space="preserve">Observations and </w:t>
      </w:r>
      <w:r w:rsidR="00C43082">
        <w:rPr>
          <w:rFonts w:ascii="Arial" w:hAnsi="Arial"/>
          <w:sz w:val="24"/>
          <w:lang w:val="en-US"/>
        </w:rPr>
        <w:t>gap analysis</w:t>
      </w:r>
      <w:r w:rsidR="00DE4572">
        <w:rPr>
          <w:rFonts w:ascii="Arial" w:hAnsi="Arial"/>
          <w:sz w:val="24"/>
          <w:lang w:val="en-US"/>
        </w:rPr>
        <w:t xml:space="preserve"> on Network Sharing</w:t>
      </w:r>
      <w:r w:rsidR="000F0E8F">
        <w:rPr>
          <w:rFonts w:ascii="Arial" w:hAnsi="Arial"/>
          <w:sz w:val="24"/>
          <w:lang w:val="en-US"/>
        </w:rPr>
        <w:t xml:space="preserve"> Enhancements</w:t>
      </w:r>
      <w:r w:rsidR="00DE4572">
        <w:rPr>
          <w:rFonts w:ascii="Arial" w:hAnsi="Arial"/>
          <w:sz w:val="24"/>
          <w:lang w:val="en-US"/>
        </w:rPr>
        <w:t xml:space="preserve"> </w:t>
      </w:r>
      <w:r w:rsidR="00882CD9">
        <w:rPr>
          <w:rFonts w:ascii="Arial" w:hAnsi="Arial"/>
          <w:sz w:val="24"/>
          <w:lang w:val="en-US"/>
        </w:rPr>
        <w:t>in R19</w:t>
      </w:r>
    </w:p>
    <w:p w14:paraId="67DD213C" w14:textId="3058B341"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E85F13">
        <w:rPr>
          <w:rFonts w:ascii="Arial" w:hAnsi="Arial"/>
          <w:b/>
          <w:sz w:val="24"/>
          <w:lang w:val="en-US"/>
        </w:rPr>
        <w:t xml:space="preserve"> </w:t>
      </w:r>
      <w:r w:rsidR="000D7B61">
        <w:rPr>
          <w:rFonts w:ascii="Arial" w:hAnsi="Arial"/>
          <w:sz w:val="24"/>
          <w:lang w:val="en-US"/>
        </w:rPr>
        <w:tab/>
      </w:r>
      <w:r w:rsidR="009567B4">
        <w:rPr>
          <w:rFonts w:ascii="Arial" w:hAnsi="Arial"/>
          <w:sz w:val="24"/>
          <w:lang w:val="en-US"/>
        </w:rPr>
        <w:t>30.1</w:t>
      </w:r>
    </w:p>
    <w:p w14:paraId="2950FAB4" w14:textId="23184426"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9567B4">
        <w:rPr>
          <w:rFonts w:ascii="Arial" w:hAnsi="Arial" w:hint="eastAsia"/>
          <w:sz w:val="24"/>
          <w:lang w:val="en-US" w:eastAsia="zh-CN"/>
        </w:rPr>
        <w:t>Dis</w:t>
      </w:r>
      <w:r w:rsidR="009567B4">
        <w:rPr>
          <w:rFonts w:ascii="Arial" w:hAnsi="Arial"/>
          <w:sz w:val="24"/>
          <w:lang w:val="en-US"/>
        </w:rPr>
        <w:t>cussion</w:t>
      </w:r>
    </w:p>
    <w:p w14:paraId="22AE8131" w14:textId="6E199C3B" w:rsidR="00ED7522" w:rsidRDefault="006A5DE9" w:rsidP="006866E3">
      <w:pPr>
        <w:pStyle w:val="10"/>
        <w:tabs>
          <w:tab w:val="clear" w:pos="432"/>
          <w:tab w:val="num" w:pos="522"/>
        </w:tabs>
        <w:ind w:left="522" w:hanging="522"/>
        <w:rPr>
          <w:lang w:val="en-US"/>
        </w:rPr>
      </w:pPr>
      <w:r>
        <w:rPr>
          <w:lang w:val="en-US"/>
        </w:rPr>
        <w:t>Introduction</w:t>
      </w:r>
    </w:p>
    <w:p w14:paraId="372660C6" w14:textId="7281239D" w:rsidR="00563BAF" w:rsidRDefault="001E7FF8" w:rsidP="00BA1B7C">
      <w:pPr>
        <w:rPr>
          <w:lang w:val="en-US"/>
        </w:rPr>
      </w:pPr>
      <w:r>
        <w:rPr>
          <w:lang w:val="en-US"/>
        </w:rPr>
        <w:t xml:space="preserve">Based on the offline discussion in the </w:t>
      </w:r>
      <w:r w:rsidR="00CA5508">
        <w:rPr>
          <w:lang w:val="en-US"/>
        </w:rPr>
        <w:t>Aug</w:t>
      </w:r>
      <w:r>
        <w:rPr>
          <w:lang w:val="en-US"/>
        </w:rPr>
        <w:t xml:space="preserve"> SA2 meeting, some potential solutions and wayforward options were provided and recorded. </w:t>
      </w:r>
      <w:r w:rsidR="00103D67">
        <w:rPr>
          <w:lang w:val="en-US"/>
        </w:rPr>
        <w:t xml:space="preserve">This contribution </w:t>
      </w:r>
      <w:r w:rsidR="00DE4572">
        <w:rPr>
          <w:lang w:val="en-US"/>
        </w:rPr>
        <w:t xml:space="preserve">provides </w:t>
      </w:r>
      <w:r>
        <w:rPr>
          <w:lang w:val="en-US"/>
        </w:rPr>
        <w:t>observations</w:t>
      </w:r>
      <w:r w:rsidR="00DE4572">
        <w:rPr>
          <w:lang w:val="en-US"/>
        </w:rPr>
        <w:t xml:space="preserve"> and </w:t>
      </w:r>
      <w:r>
        <w:rPr>
          <w:lang w:val="en-US"/>
        </w:rPr>
        <w:t>gap analysis</w:t>
      </w:r>
      <w:r w:rsidR="00450B50">
        <w:rPr>
          <w:lang w:val="en-US"/>
        </w:rPr>
        <w:t xml:space="preserve"> as input</w:t>
      </w:r>
      <w:r w:rsidR="00DE4572">
        <w:rPr>
          <w:lang w:val="en-US"/>
        </w:rPr>
        <w:t xml:space="preserve"> </w:t>
      </w:r>
      <w:r w:rsidR="009F0962">
        <w:rPr>
          <w:lang w:val="en-US"/>
        </w:rPr>
        <w:t>for furthering the discussion</w:t>
      </w:r>
      <w:r w:rsidR="00450B50">
        <w:rPr>
          <w:lang w:val="en-US"/>
        </w:rPr>
        <w:t>s</w:t>
      </w:r>
      <w:r w:rsidR="000F0E8F">
        <w:rPr>
          <w:lang w:val="en-US"/>
        </w:rPr>
        <w:t xml:space="preserve"> on </w:t>
      </w:r>
      <w:r w:rsidR="00134C7C">
        <w:rPr>
          <w:lang w:val="en-US"/>
        </w:rPr>
        <w:t xml:space="preserve">R19 </w:t>
      </w:r>
      <w:r w:rsidR="000F0E8F">
        <w:rPr>
          <w:lang w:val="en-US"/>
        </w:rPr>
        <w:t>Network Sharing Enhancements</w:t>
      </w:r>
      <w:r w:rsidR="00450B50">
        <w:rPr>
          <w:lang w:val="en-US"/>
        </w:rPr>
        <w:t xml:space="preserve"> to </w:t>
      </w:r>
      <w:r w:rsidR="00581D3D">
        <w:rPr>
          <w:lang w:val="en-US"/>
        </w:rPr>
        <w:t xml:space="preserve">progress the work and </w:t>
      </w:r>
      <w:r w:rsidR="00450B50">
        <w:rPr>
          <w:lang w:val="en-US"/>
        </w:rPr>
        <w:t>reach consensus</w:t>
      </w:r>
      <w:r w:rsidR="00DE4572">
        <w:rPr>
          <w:lang w:val="en-US"/>
        </w:rPr>
        <w:t xml:space="preserve">. </w:t>
      </w:r>
    </w:p>
    <w:p w14:paraId="3483534C" w14:textId="6485F5BC" w:rsidR="00563BAF" w:rsidRDefault="001E7FF8" w:rsidP="00BA1B7C">
      <w:pPr>
        <w:rPr>
          <w:lang w:val="en-US"/>
        </w:rPr>
      </w:pPr>
      <w:r>
        <w:rPr>
          <w:lang w:val="en-US"/>
        </w:rPr>
        <w:t>The content of DP includ</w:t>
      </w:r>
      <w:r w:rsidR="00CA5508">
        <w:rPr>
          <w:lang w:val="en-US"/>
        </w:rPr>
        <w:t>es the following aspects</w:t>
      </w:r>
      <w:r>
        <w:rPr>
          <w:lang w:val="en-US"/>
        </w:rPr>
        <w:t>:</w:t>
      </w:r>
    </w:p>
    <w:p w14:paraId="72EA45C6" w14:textId="6E25722C" w:rsidR="00DE4572" w:rsidRPr="00B6698A" w:rsidRDefault="001E7FF8" w:rsidP="00563BAF">
      <w:pPr>
        <w:pStyle w:val="aff4"/>
        <w:numPr>
          <w:ilvl w:val="0"/>
          <w:numId w:val="37"/>
        </w:numPr>
        <w:rPr>
          <w:lang w:val="en-US"/>
        </w:rPr>
      </w:pPr>
      <w:r w:rsidRPr="00B6698A">
        <w:rPr>
          <w:lang w:val="en-US"/>
        </w:rPr>
        <w:t>Clarify the basic requirements of Network Sharing in R19 considering the factual deployment.</w:t>
      </w:r>
    </w:p>
    <w:p w14:paraId="375EC46E" w14:textId="04460816" w:rsidR="00563BAF" w:rsidRPr="00B6698A" w:rsidRDefault="001E7FF8" w:rsidP="00563BAF">
      <w:pPr>
        <w:pStyle w:val="aff4"/>
        <w:numPr>
          <w:ilvl w:val="0"/>
          <w:numId w:val="37"/>
        </w:numPr>
        <w:rPr>
          <w:lang w:val="en-US"/>
        </w:rPr>
      </w:pPr>
      <w:r w:rsidRPr="00B6698A">
        <w:rPr>
          <w:lang w:val="en-US"/>
        </w:rPr>
        <w:t xml:space="preserve">Gap analysis between the potential solutions and the requirements to get a </w:t>
      </w:r>
      <w:r w:rsidR="00BB4B6D" w:rsidRPr="00B6698A">
        <w:rPr>
          <w:lang w:val="en-US"/>
        </w:rPr>
        <w:t>specific</w:t>
      </w:r>
      <w:r w:rsidRPr="00B6698A">
        <w:rPr>
          <w:lang w:val="en-US"/>
        </w:rPr>
        <w:t xml:space="preserve"> solution for work further.</w:t>
      </w:r>
    </w:p>
    <w:p w14:paraId="573F19F8" w14:textId="4530F3DF" w:rsidR="00A5429D" w:rsidRPr="00B6698A" w:rsidRDefault="001E7FF8" w:rsidP="00A5429D">
      <w:pPr>
        <w:pStyle w:val="aff4"/>
        <w:numPr>
          <w:ilvl w:val="0"/>
          <w:numId w:val="37"/>
        </w:numPr>
        <w:rPr>
          <w:lang w:val="en-US"/>
        </w:rPr>
      </w:pPr>
      <w:r w:rsidRPr="00B6698A">
        <w:rPr>
          <w:lang w:val="en-US"/>
        </w:rPr>
        <w:t xml:space="preserve">Gap analysis between this </w:t>
      </w:r>
      <w:r w:rsidR="007C4052" w:rsidRPr="00B6698A">
        <w:rPr>
          <w:lang w:val="en-US"/>
        </w:rPr>
        <w:t>provided</w:t>
      </w:r>
      <w:r w:rsidRPr="00B6698A">
        <w:rPr>
          <w:lang w:val="en-US"/>
        </w:rPr>
        <w:t xml:space="preserve"> solution and the existing specification for workload evaluation.</w:t>
      </w:r>
    </w:p>
    <w:p w14:paraId="3C8DB8E3" w14:textId="26E5E184" w:rsidR="00455A2D" w:rsidRPr="00B6698A" w:rsidRDefault="000F0E8F" w:rsidP="00A5429D">
      <w:pPr>
        <w:pStyle w:val="aff4"/>
        <w:numPr>
          <w:ilvl w:val="0"/>
          <w:numId w:val="37"/>
        </w:numPr>
        <w:rPr>
          <w:lang w:val="en-US"/>
        </w:rPr>
      </w:pPr>
      <w:r w:rsidRPr="00B6698A">
        <w:rPr>
          <w:lang w:val="en-US"/>
        </w:rPr>
        <w:t xml:space="preserve">Summarizes </w:t>
      </w:r>
      <w:r w:rsidR="009567B4">
        <w:rPr>
          <w:lang w:val="en-US"/>
        </w:rPr>
        <w:t xml:space="preserve">observations and </w:t>
      </w:r>
      <w:r w:rsidR="00F43F73" w:rsidRPr="00B6698A">
        <w:rPr>
          <w:lang w:val="en-US"/>
        </w:rPr>
        <w:t>c</w:t>
      </w:r>
      <w:r w:rsidR="00455A2D" w:rsidRPr="00B6698A">
        <w:rPr>
          <w:lang w:val="en-US"/>
        </w:rPr>
        <w:t>onclusions</w:t>
      </w:r>
      <w:r w:rsidR="001E7FF8" w:rsidRPr="00B6698A">
        <w:rPr>
          <w:lang w:val="en-US"/>
        </w:rPr>
        <w:t>.</w:t>
      </w:r>
    </w:p>
    <w:p w14:paraId="5663C5C2" w14:textId="37EF379D" w:rsidR="00DD5805" w:rsidRPr="002658CF" w:rsidRDefault="00DD5805" w:rsidP="002658CF">
      <w:pPr>
        <w:pStyle w:val="NO"/>
        <w:overflowPunct w:val="0"/>
        <w:autoSpaceDE w:val="0"/>
        <w:autoSpaceDN w:val="0"/>
        <w:adjustRightInd w:val="0"/>
        <w:textAlignment w:val="baseline"/>
        <w:rPr>
          <w:lang w:eastAsia="en-GB"/>
        </w:rPr>
      </w:pPr>
      <w:r w:rsidRPr="002658CF">
        <w:rPr>
          <w:rFonts w:hint="eastAsia"/>
          <w:lang w:eastAsia="en-GB"/>
        </w:rPr>
        <w:t>NOTE:</w:t>
      </w:r>
      <w:r w:rsidRPr="002658CF">
        <w:rPr>
          <w:lang w:eastAsia="en-GB"/>
        </w:rPr>
        <w:t xml:space="preserve"> </w:t>
      </w:r>
      <w:r w:rsidR="002658CF">
        <w:rPr>
          <w:lang w:eastAsia="en-GB"/>
        </w:rPr>
        <w:t xml:space="preserve">    </w:t>
      </w:r>
      <w:r w:rsidRPr="002658CF">
        <w:rPr>
          <w:lang w:eastAsia="en-GB"/>
        </w:rPr>
        <w:t xml:space="preserve">Some clarifications and corrections </w:t>
      </w:r>
      <w:r w:rsidR="00672823">
        <w:rPr>
          <w:rFonts w:hint="eastAsia"/>
          <w:lang w:eastAsia="zh-CN"/>
        </w:rPr>
        <w:t>were</w:t>
      </w:r>
      <w:r w:rsidRPr="002658CF">
        <w:rPr>
          <w:lang w:eastAsia="en-GB"/>
        </w:rPr>
        <w:t xml:space="preserve"> provided using </w:t>
      </w:r>
      <w:r w:rsidR="002658CF" w:rsidRPr="00B6698A">
        <w:rPr>
          <w:highlight w:val="yellow"/>
          <w:lang w:eastAsia="en-GB"/>
        </w:rPr>
        <w:t>highli</w:t>
      </w:r>
      <w:r w:rsidR="00B6698A" w:rsidRPr="00B6698A">
        <w:rPr>
          <w:highlight w:val="yellow"/>
          <w:lang w:eastAsia="en-GB"/>
        </w:rPr>
        <w:t>ght</w:t>
      </w:r>
      <w:r w:rsidR="002658CF" w:rsidRPr="00B6698A">
        <w:rPr>
          <w:highlight w:val="yellow"/>
          <w:lang w:eastAsia="en-GB"/>
        </w:rPr>
        <w:t xml:space="preserve"> </w:t>
      </w:r>
      <w:r w:rsidRPr="00B6698A">
        <w:rPr>
          <w:highlight w:val="yellow"/>
          <w:lang w:eastAsia="en-GB"/>
        </w:rPr>
        <w:t>mark</w:t>
      </w:r>
      <w:r w:rsidRPr="002658CF">
        <w:rPr>
          <w:lang w:eastAsia="en-GB"/>
        </w:rPr>
        <w:t xml:space="preserve"> based on the off</w:t>
      </w:r>
      <w:r w:rsidR="00344348">
        <w:rPr>
          <w:rFonts w:hint="eastAsia"/>
          <w:lang w:eastAsia="zh-CN"/>
        </w:rPr>
        <w:t>l</w:t>
      </w:r>
      <w:r w:rsidRPr="002658CF">
        <w:rPr>
          <w:lang w:eastAsia="en-GB"/>
        </w:rPr>
        <w:t xml:space="preserve">ine discussion </w:t>
      </w:r>
      <w:r w:rsidR="00CA5508">
        <w:rPr>
          <w:lang w:eastAsia="en-GB"/>
        </w:rPr>
        <w:t xml:space="preserve">CC </w:t>
      </w:r>
      <w:r w:rsidRPr="002658CF">
        <w:rPr>
          <w:lang w:eastAsia="en-GB"/>
        </w:rPr>
        <w:t>(Sept21).</w:t>
      </w:r>
    </w:p>
    <w:p w14:paraId="20420107" w14:textId="04A305D0" w:rsidR="00351F6E" w:rsidRDefault="00524F77" w:rsidP="00351F6E">
      <w:pPr>
        <w:pStyle w:val="10"/>
        <w:tabs>
          <w:tab w:val="clear" w:pos="432"/>
          <w:tab w:val="num" w:pos="522"/>
        </w:tabs>
        <w:ind w:left="522" w:hanging="522"/>
        <w:rPr>
          <w:lang w:val="en-US"/>
        </w:rPr>
      </w:pPr>
      <w:r>
        <w:rPr>
          <w:lang w:val="en-US"/>
        </w:rPr>
        <w:t>Basic requirements</w:t>
      </w:r>
    </w:p>
    <w:p w14:paraId="3DCC3C02" w14:textId="2570F57E" w:rsidR="00103D67" w:rsidRDefault="00524F77" w:rsidP="00524F77">
      <w:pPr>
        <w:rPr>
          <w:lang w:val="en-US"/>
        </w:rPr>
      </w:pPr>
      <w:r>
        <w:rPr>
          <w:lang w:val="en-US"/>
        </w:rPr>
        <w:t>The clarification</w:t>
      </w:r>
      <w:r w:rsidR="00F75493">
        <w:rPr>
          <w:lang w:val="en-US"/>
        </w:rPr>
        <w:t>s</w:t>
      </w:r>
      <w:r>
        <w:rPr>
          <w:lang w:val="en-US"/>
        </w:rPr>
        <w:t xml:space="preserve"> of the basic requiremen</w:t>
      </w:r>
      <w:r w:rsidR="008277F7">
        <w:rPr>
          <w:lang w:val="en-US"/>
        </w:rPr>
        <w:t>t</w:t>
      </w:r>
      <w:r>
        <w:rPr>
          <w:lang w:val="en-US"/>
        </w:rPr>
        <w:t>s</w:t>
      </w:r>
      <w:r w:rsidR="00860FD4" w:rsidRPr="00C3213C">
        <w:rPr>
          <w:lang w:val="en-US"/>
        </w:rPr>
        <w:t xml:space="preserve"> </w:t>
      </w:r>
      <w:bookmarkStart w:id="0" w:name="_Hlk145836017"/>
      <w:r w:rsidRPr="00524F77">
        <w:rPr>
          <w:lang w:val="en-US"/>
        </w:rPr>
        <w:t>when we evaluate</w:t>
      </w:r>
      <w:r w:rsidR="00F75493">
        <w:rPr>
          <w:rFonts w:hint="eastAsia"/>
          <w:lang w:val="en-US" w:eastAsia="zh-CN"/>
        </w:rPr>
        <w:t>d</w:t>
      </w:r>
      <w:r w:rsidRPr="00524F77">
        <w:rPr>
          <w:lang w:val="en-US"/>
        </w:rPr>
        <w:t xml:space="preserve"> the different network sharing mechanism to deploy</w:t>
      </w:r>
      <w:bookmarkEnd w:id="0"/>
      <w:r>
        <w:rPr>
          <w:lang w:val="en-US"/>
        </w:rPr>
        <w:t xml:space="preserve"> are as follow:</w:t>
      </w:r>
    </w:p>
    <w:p w14:paraId="5F61A8D2" w14:textId="65D48EF6" w:rsidR="00524F77" w:rsidRDefault="00524F77" w:rsidP="00524F77">
      <w:pPr>
        <w:pStyle w:val="aff4"/>
        <w:numPr>
          <w:ilvl w:val="0"/>
          <w:numId w:val="42"/>
        </w:numPr>
        <w:rPr>
          <w:lang w:val="en-US" w:eastAsia="zh-CN"/>
        </w:rPr>
      </w:pPr>
      <w:r>
        <w:rPr>
          <w:lang w:val="en-US" w:eastAsia="zh-CN"/>
        </w:rPr>
        <w:t xml:space="preserve">Currently, </w:t>
      </w:r>
      <w:r w:rsidR="00450B66" w:rsidRPr="00450B66">
        <w:rPr>
          <w:lang w:val="en-US" w:eastAsia="zh-CN"/>
        </w:rPr>
        <w:t xml:space="preserve">only </w:t>
      </w:r>
      <w:r w:rsidR="00450B66">
        <w:rPr>
          <w:lang w:val="en-US" w:eastAsia="zh-CN"/>
        </w:rPr>
        <w:t xml:space="preserve">5G </w:t>
      </w:r>
      <w:r w:rsidR="00450B66" w:rsidRPr="00450B66">
        <w:rPr>
          <w:lang w:val="en-US" w:eastAsia="zh-CN"/>
        </w:rPr>
        <w:t xml:space="preserve">MOCN network sharing mechanism </w:t>
      </w:r>
      <w:r w:rsidR="00883CB5">
        <w:rPr>
          <w:lang w:val="en-US" w:eastAsia="zh-CN"/>
        </w:rPr>
        <w:t>has been</w:t>
      </w:r>
      <w:r w:rsidR="00450B66" w:rsidRPr="00450B66">
        <w:rPr>
          <w:lang w:val="en-US" w:eastAsia="zh-CN"/>
        </w:rPr>
        <w:t xml:space="preserve"> supported</w:t>
      </w:r>
      <w:r w:rsidR="00450B66">
        <w:rPr>
          <w:lang w:val="en-US" w:eastAsia="zh-CN"/>
        </w:rPr>
        <w:t xml:space="preserve"> in the existing 5G specification</w:t>
      </w:r>
      <w:r w:rsidRPr="00524F77">
        <w:rPr>
          <w:lang w:val="en-US" w:eastAsia="zh-CN"/>
        </w:rPr>
        <w:t xml:space="preserve">. </w:t>
      </w:r>
      <w:r w:rsidR="00450B66">
        <w:rPr>
          <w:lang w:val="en-US" w:eastAsia="zh-CN"/>
        </w:rPr>
        <w:t xml:space="preserve">However </w:t>
      </w:r>
      <w:bookmarkStart w:id="1" w:name="_Hlk145836113"/>
      <w:r w:rsidR="00450B66">
        <w:rPr>
          <w:lang w:val="en-US" w:eastAsia="zh-CN"/>
        </w:rPr>
        <w:t>t</w:t>
      </w:r>
      <w:r w:rsidRPr="00524F77">
        <w:rPr>
          <w:lang w:val="en-US" w:eastAsia="zh-CN"/>
        </w:rPr>
        <w:t xml:space="preserve">he challenge for the network operators is the maintenance generated by the </w:t>
      </w:r>
      <w:r w:rsidR="00450B66">
        <w:rPr>
          <w:lang w:val="en-US" w:eastAsia="zh-CN"/>
        </w:rPr>
        <w:t>“direct” interfaces</w:t>
      </w:r>
      <w:r w:rsidRPr="00524F77">
        <w:rPr>
          <w:lang w:val="en-US" w:eastAsia="zh-CN"/>
        </w:rPr>
        <w:t xml:space="preserve"> (e.g., </w:t>
      </w:r>
      <w:r w:rsidR="00BA53A9">
        <w:rPr>
          <w:lang w:val="en-US" w:eastAsia="zh-CN"/>
        </w:rPr>
        <w:t xml:space="preserve">large </w:t>
      </w:r>
      <w:r w:rsidRPr="00524F77">
        <w:rPr>
          <w:lang w:val="en-US" w:eastAsia="zh-CN"/>
        </w:rPr>
        <w:t xml:space="preserve">number of </w:t>
      </w:r>
      <w:r w:rsidR="00450B66">
        <w:rPr>
          <w:lang w:val="en-US" w:eastAsia="zh-CN"/>
        </w:rPr>
        <w:t>N2 and N3</w:t>
      </w:r>
      <w:r w:rsidRPr="00524F77">
        <w:rPr>
          <w:lang w:val="en-US" w:eastAsia="zh-CN"/>
        </w:rPr>
        <w:t xml:space="preserve"> interfaces) between the shared RAN and two or more </w:t>
      </w:r>
      <w:r w:rsidR="009567B4">
        <w:rPr>
          <w:lang w:val="en-US" w:eastAsia="zh-CN"/>
        </w:rPr>
        <w:t xml:space="preserve">participating operators’ </w:t>
      </w:r>
      <w:r w:rsidRPr="00524F77">
        <w:rPr>
          <w:lang w:val="en-US" w:eastAsia="zh-CN"/>
        </w:rPr>
        <w:t xml:space="preserve">core networks, </w:t>
      </w:r>
      <w:r w:rsidR="00450B66">
        <w:rPr>
          <w:lang w:val="en-US" w:eastAsia="zh-CN"/>
        </w:rPr>
        <w:t xml:space="preserve">if using 5G MOCN, </w:t>
      </w:r>
      <w:r w:rsidRPr="00524F77">
        <w:rPr>
          <w:lang w:val="en-US" w:eastAsia="zh-CN"/>
        </w:rPr>
        <w:t xml:space="preserve">especially for a large number of shared </w:t>
      </w:r>
      <w:r w:rsidR="00450B66">
        <w:rPr>
          <w:lang w:val="en-US" w:eastAsia="zh-CN"/>
        </w:rPr>
        <w:t xml:space="preserve">5G </w:t>
      </w:r>
      <w:r w:rsidRPr="00524F77">
        <w:rPr>
          <w:lang w:val="en-US" w:eastAsia="zh-CN"/>
        </w:rPr>
        <w:t>base stations.</w:t>
      </w:r>
      <w:bookmarkEnd w:id="1"/>
      <w:r w:rsidRPr="00524F77">
        <w:rPr>
          <w:lang w:val="en-US" w:eastAsia="zh-CN"/>
        </w:rPr>
        <w:t xml:space="preserve"> For </w:t>
      </w:r>
      <w:r w:rsidR="00F75493">
        <w:rPr>
          <w:lang w:val="en-US" w:eastAsia="zh-CN"/>
        </w:rPr>
        <w:t>this</w:t>
      </w:r>
      <w:r w:rsidRPr="00524F77">
        <w:rPr>
          <w:lang w:val="en-US" w:eastAsia="zh-CN"/>
        </w:rPr>
        <w:t xml:space="preserve"> reason, it is valuable to introduce a newly supported network sharing </w:t>
      </w:r>
      <w:r w:rsidR="00F75493">
        <w:rPr>
          <w:lang w:val="en-US" w:eastAsia="zh-CN"/>
        </w:rPr>
        <w:t>mechanism based on</w:t>
      </w:r>
      <w:r w:rsidRPr="00524F77">
        <w:rPr>
          <w:lang w:val="en-US" w:eastAsia="zh-CN"/>
        </w:rPr>
        <w:t xml:space="preserve"> the operators' agreement.</w:t>
      </w:r>
    </w:p>
    <w:p w14:paraId="5DAE80EC" w14:textId="169A7864" w:rsidR="00450B66" w:rsidRDefault="00450B66" w:rsidP="00524F77">
      <w:pPr>
        <w:pStyle w:val="aff4"/>
        <w:numPr>
          <w:ilvl w:val="0"/>
          <w:numId w:val="42"/>
        </w:numPr>
        <w:rPr>
          <w:lang w:val="en-US" w:eastAsia="zh-CN"/>
        </w:rPr>
      </w:pPr>
      <w:bookmarkStart w:id="2" w:name="_Hlk145836149"/>
      <w:r>
        <w:rPr>
          <w:lang w:val="en-US" w:eastAsia="zh-CN"/>
        </w:rPr>
        <w:t>From operator’s perspective</w:t>
      </w:r>
      <w:r w:rsidRPr="00450B66">
        <w:rPr>
          <w:lang w:val="en-US" w:eastAsia="zh-CN"/>
        </w:rPr>
        <w:t>, the charging and accounting crossing PLMNs need to be supported flexibly</w:t>
      </w:r>
      <w:r>
        <w:rPr>
          <w:lang w:val="en-US" w:eastAsia="zh-CN"/>
        </w:rPr>
        <w:t xml:space="preserve"> using the </w:t>
      </w:r>
      <w:r w:rsidR="0055338A">
        <w:rPr>
          <w:lang w:val="en-US" w:eastAsia="zh-CN"/>
        </w:rPr>
        <w:t>new</w:t>
      </w:r>
      <w:r>
        <w:rPr>
          <w:lang w:val="en-US" w:eastAsia="zh-CN"/>
        </w:rPr>
        <w:t xml:space="preserve"> network sharing mechanism</w:t>
      </w:r>
      <w:bookmarkStart w:id="3" w:name="_Hlk145836161"/>
      <w:bookmarkEnd w:id="2"/>
      <w:r w:rsidRPr="00450B66">
        <w:rPr>
          <w:lang w:val="en-US" w:eastAsia="zh-CN"/>
        </w:rPr>
        <w:t xml:space="preserve">, for example we </w:t>
      </w:r>
      <w:r>
        <w:rPr>
          <w:lang w:val="en-US" w:eastAsia="zh-CN"/>
        </w:rPr>
        <w:t>hope to</w:t>
      </w:r>
      <w:r w:rsidRPr="00450B66">
        <w:rPr>
          <w:lang w:val="en-US" w:eastAsia="zh-CN"/>
        </w:rPr>
        <w:t xml:space="preserve"> charge between hosting operator and participating operator using </w:t>
      </w:r>
      <w:r w:rsidR="00420BE4">
        <w:rPr>
          <w:lang w:val="en-US" w:eastAsia="zh-CN"/>
        </w:rPr>
        <w:t xml:space="preserve">the duration of </w:t>
      </w:r>
      <w:r w:rsidR="00420BE4" w:rsidRPr="002C01E9">
        <w:rPr>
          <w:lang w:val="en-US" w:eastAsia="zh-CN"/>
        </w:rPr>
        <w:t xml:space="preserve">using </w:t>
      </w:r>
      <w:r w:rsidR="00420BE4">
        <w:rPr>
          <w:lang w:val="en-US" w:eastAsia="zh-CN"/>
        </w:rPr>
        <w:t>the new</w:t>
      </w:r>
      <w:r w:rsidR="00420BE4" w:rsidRPr="002C01E9">
        <w:rPr>
          <w:lang w:val="en-US" w:eastAsia="zh-CN"/>
        </w:rPr>
        <w:t xml:space="preserve"> network</w:t>
      </w:r>
      <w:r w:rsidR="00536F61">
        <w:rPr>
          <w:lang w:val="en-US" w:eastAsia="zh-CN"/>
        </w:rPr>
        <w:t xml:space="preserve"> sharing</w:t>
      </w:r>
      <w:r w:rsidR="00420BE4" w:rsidRPr="002C01E9">
        <w:rPr>
          <w:lang w:val="en-US" w:eastAsia="zh-CN"/>
        </w:rPr>
        <w:t xml:space="preserve"> method</w:t>
      </w:r>
      <w:r w:rsidR="00420BE4" w:rsidRPr="0055338A">
        <w:rPr>
          <w:lang w:val="en-US" w:eastAsia="zh-CN"/>
        </w:rPr>
        <w:t xml:space="preserve"> </w:t>
      </w:r>
      <w:r w:rsidR="00420BE4">
        <w:rPr>
          <w:lang w:val="en-US" w:eastAsia="zh-CN"/>
        </w:rPr>
        <w:t xml:space="preserve">and/or </w:t>
      </w:r>
      <w:r w:rsidR="0055338A" w:rsidRPr="0055338A">
        <w:rPr>
          <w:lang w:val="en-US" w:eastAsia="zh-CN"/>
        </w:rPr>
        <w:t>the amount of data</w:t>
      </w:r>
      <w:bookmarkEnd w:id="3"/>
      <w:r w:rsidR="00536F61">
        <w:rPr>
          <w:lang w:val="en-US" w:eastAsia="zh-CN"/>
        </w:rPr>
        <w:t xml:space="preserve"> per UE</w:t>
      </w:r>
      <w:r w:rsidRPr="00450B66">
        <w:rPr>
          <w:lang w:val="en-US" w:eastAsia="zh-CN"/>
        </w:rPr>
        <w:t xml:space="preserve">, this charging mode is more flexible than </w:t>
      </w:r>
      <w:r>
        <w:rPr>
          <w:lang w:val="en-US" w:eastAsia="zh-CN"/>
        </w:rPr>
        <w:t xml:space="preserve">5G </w:t>
      </w:r>
      <w:r w:rsidRPr="00450B66">
        <w:rPr>
          <w:lang w:val="en-US" w:eastAsia="zh-CN"/>
        </w:rPr>
        <w:t xml:space="preserve">MOCN, because </w:t>
      </w:r>
      <w:r>
        <w:rPr>
          <w:lang w:val="en-US" w:eastAsia="zh-CN"/>
        </w:rPr>
        <w:t>the charging and accou</w:t>
      </w:r>
      <w:r w:rsidR="00344348">
        <w:rPr>
          <w:lang w:val="en-US" w:eastAsia="zh-CN"/>
        </w:rPr>
        <w:t>n</w:t>
      </w:r>
      <w:r>
        <w:rPr>
          <w:lang w:val="en-US" w:eastAsia="zh-CN"/>
        </w:rPr>
        <w:t xml:space="preserve">ting of 5G </w:t>
      </w:r>
      <w:r w:rsidRPr="00450B66">
        <w:rPr>
          <w:lang w:val="en-US" w:eastAsia="zh-CN"/>
        </w:rPr>
        <w:t xml:space="preserve">MOCN </w:t>
      </w:r>
      <w:r>
        <w:rPr>
          <w:lang w:val="en-US" w:eastAsia="zh-CN"/>
        </w:rPr>
        <w:t>is always</w:t>
      </w:r>
      <w:r w:rsidRPr="00450B66">
        <w:rPr>
          <w:lang w:val="en-US" w:eastAsia="zh-CN"/>
        </w:rPr>
        <w:t xml:space="preserve"> based on </w:t>
      </w:r>
      <w:r>
        <w:rPr>
          <w:lang w:val="en-US" w:eastAsia="zh-CN"/>
        </w:rPr>
        <w:t>sharing agreements</w:t>
      </w:r>
      <w:r w:rsidRPr="00450B66">
        <w:rPr>
          <w:lang w:val="en-US" w:eastAsia="zh-CN"/>
        </w:rPr>
        <w:t>.</w:t>
      </w:r>
    </w:p>
    <w:p w14:paraId="1A7A8C76" w14:textId="10241797" w:rsidR="00450B66" w:rsidRDefault="004803C2" w:rsidP="00524F77">
      <w:pPr>
        <w:pStyle w:val="aff4"/>
        <w:numPr>
          <w:ilvl w:val="0"/>
          <w:numId w:val="42"/>
        </w:numPr>
        <w:rPr>
          <w:lang w:val="en-US" w:eastAsia="zh-CN"/>
        </w:rPr>
      </w:pPr>
      <w:r>
        <w:rPr>
          <w:lang w:val="en-US" w:eastAsia="zh-CN"/>
        </w:rPr>
        <w:t xml:space="preserve">Currently, </w:t>
      </w:r>
      <w:r w:rsidRPr="004803C2">
        <w:rPr>
          <w:lang w:val="en-US" w:eastAsia="zh-CN"/>
        </w:rPr>
        <w:t xml:space="preserve">GWCN is </w:t>
      </w:r>
      <w:r>
        <w:rPr>
          <w:lang w:val="en-US" w:eastAsia="zh-CN"/>
        </w:rPr>
        <w:t>specified for 3G/4G in</w:t>
      </w:r>
      <w:r w:rsidRPr="004803C2">
        <w:rPr>
          <w:lang w:val="en-US" w:eastAsia="zh-CN"/>
        </w:rPr>
        <w:t xml:space="preserve"> TS 23.251</w:t>
      </w:r>
      <w:r>
        <w:rPr>
          <w:lang w:val="en-US" w:eastAsia="zh-CN"/>
        </w:rPr>
        <w:t>. For GWCN in EPS,</w:t>
      </w:r>
      <w:r w:rsidRPr="004803C2">
        <w:rPr>
          <w:lang w:val="en-US" w:eastAsia="zh-CN"/>
        </w:rPr>
        <w:t xml:space="preserve"> the shared </w:t>
      </w:r>
      <w:r>
        <w:rPr>
          <w:lang w:val="en-US" w:eastAsia="zh-CN"/>
        </w:rPr>
        <w:t>MME</w:t>
      </w:r>
      <w:r w:rsidRPr="004803C2">
        <w:rPr>
          <w:lang w:val="en-US" w:eastAsia="zh-CN"/>
        </w:rPr>
        <w:t xml:space="preserve"> </w:t>
      </w:r>
      <w:r>
        <w:rPr>
          <w:lang w:val="en-US" w:eastAsia="zh-CN"/>
        </w:rPr>
        <w:t>may be</w:t>
      </w:r>
      <w:r w:rsidRPr="004803C2">
        <w:rPr>
          <w:lang w:val="en-US" w:eastAsia="zh-CN"/>
        </w:rPr>
        <w:t xml:space="preserve"> co-constructed by each participating operator</w:t>
      </w:r>
      <w:r w:rsidR="00CA5508">
        <w:rPr>
          <w:lang w:val="en-US" w:eastAsia="zh-CN"/>
        </w:rPr>
        <w:t>s</w:t>
      </w:r>
      <w:r>
        <w:rPr>
          <w:lang w:val="en-US" w:eastAsia="zh-CN"/>
        </w:rPr>
        <w:t xml:space="preserve"> based on the architecture</w:t>
      </w:r>
      <w:r w:rsidR="002957C6">
        <w:rPr>
          <w:lang w:val="en-US" w:eastAsia="zh-CN"/>
        </w:rPr>
        <w:t xml:space="preserve"> figure</w:t>
      </w:r>
      <w:r w:rsidRPr="004803C2">
        <w:rPr>
          <w:lang w:val="en-US" w:eastAsia="zh-CN"/>
        </w:rPr>
        <w:t xml:space="preserve">. No clear which operator the shared </w:t>
      </w:r>
      <w:r>
        <w:rPr>
          <w:lang w:val="en-US" w:eastAsia="zh-CN"/>
        </w:rPr>
        <w:t>MME</w:t>
      </w:r>
      <w:r w:rsidRPr="004803C2">
        <w:rPr>
          <w:lang w:val="en-US" w:eastAsia="zh-CN"/>
        </w:rPr>
        <w:t xml:space="preserve"> belong</w:t>
      </w:r>
      <w:r w:rsidR="0055338A">
        <w:rPr>
          <w:rFonts w:hint="eastAsia"/>
          <w:lang w:val="en-US" w:eastAsia="zh-CN"/>
        </w:rPr>
        <w:t>s</w:t>
      </w:r>
      <w:r w:rsidRPr="004803C2">
        <w:rPr>
          <w:lang w:val="en-US" w:eastAsia="zh-CN"/>
        </w:rPr>
        <w:t xml:space="preserve"> to. </w:t>
      </w:r>
      <w:r>
        <w:rPr>
          <w:lang w:val="en-US" w:eastAsia="zh-CN"/>
        </w:rPr>
        <w:t xml:space="preserve">However considering the deployment case, </w:t>
      </w:r>
      <w:bookmarkStart w:id="4" w:name="_Hlk145836182"/>
      <w:r>
        <w:rPr>
          <w:lang w:val="en-US" w:eastAsia="zh-CN"/>
        </w:rPr>
        <w:t>w</w:t>
      </w:r>
      <w:r w:rsidRPr="004803C2">
        <w:rPr>
          <w:lang w:val="en-US" w:eastAsia="zh-CN"/>
        </w:rPr>
        <w:t xml:space="preserve">e hope the shared </w:t>
      </w:r>
      <w:r>
        <w:rPr>
          <w:lang w:val="en-US" w:eastAsia="zh-CN"/>
        </w:rPr>
        <w:t>NFs</w:t>
      </w:r>
      <w:r w:rsidR="0005447D">
        <w:rPr>
          <w:lang w:val="en-US" w:eastAsia="zh-CN"/>
        </w:rPr>
        <w:t xml:space="preserve"> </w:t>
      </w:r>
      <w:r w:rsidRPr="004803C2">
        <w:rPr>
          <w:lang w:val="en-US" w:eastAsia="zh-CN"/>
        </w:rPr>
        <w:t xml:space="preserve">belong to one operator </w:t>
      </w:r>
      <w:r>
        <w:rPr>
          <w:lang w:val="en-US" w:eastAsia="zh-CN"/>
        </w:rPr>
        <w:t xml:space="preserve">definitely </w:t>
      </w:r>
      <w:r w:rsidRPr="004803C2">
        <w:rPr>
          <w:lang w:val="en-US" w:eastAsia="zh-CN"/>
        </w:rPr>
        <w:t>considering the charging</w:t>
      </w:r>
      <w:r>
        <w:rPr>
          <w:lang w:val="en-US" w:eastAsia="zh-CN"/>
        </w:rPr>
        <w:t xml:space="preserve">, </w:t>
      </w:r>
      <w:r w:rsidRPr="004803C2">
        <w:rPr>
          <w:lang w:val="en-US" w:eastAsia="zh-CN"/>
        </w:rPr>
        <w:t>management</w:t>
      </w:r>
      <w:r>
        <w:rPr>
          <w:lang w:val="en-US" w:eastAsia="zh-CN"/>
        </w:rPr>
        <w:t xml:space="preserve"> and</w:t>
      </w:r>
      <w:r w:rsidRPr="004803C2">
        <w:rPr>
          <w:lang w:val="en-US" w:eastAsia="zh-CN"/>
        </w:rPr>
        <w:t xml:space="preserve"> division of responsibility.</w:t>
      </w:r>
      <w:r w:rsidR="004838FD">
        <w:rPr>
          <w:lang w:val="en-US" w:eastAsia="zh-CN"/>
        </w:rPr>
        <w:t xml:space="preserve"> </w:t>
      </w:r>
      <w:r w:rsidR="00F3177B">
        <w:rPr>
          <w:lang w:val="en-US" w:eastAsia="zh-CN"/>
        </w:rPr>
        <w:t>And</w:t>
      </w:r>
      <w:r w:rsidR="004838FD">
        <w:rPr>
          <w:lang w:val="en-US" w:eastAsia="zh-CN"/>
        </w:rPr>
        <w:t xml:space="preserve"> the security</w:t>
      </w:r>
      <w:r w:rsidR="00382243">
        <w:rPr>
          <w:lang w:val="en-US" w:eastAsia="zh-CN"/>
        </w:rPr>
        <w:t xml:space="preserve"> aspect</w:t>
      </w:r>
      <w:r w:rsidR="004838FD">
        <w:rPr>
          <w:lang w:val="en-US" w:eastAsia="zh-CN"/>
        </w:rPr>
        <w:t xml:space="preserve"> between hosting operator and participating operator </w:t>
      </w:r>
      <w:r w:rsidR="00F3177B">
        <w:rPr>
          <w:lang w:val="en-US" w:eastAsia="zh-CN"/>
        </w:rPr>
        <w:t xml:space="preserve">also </w:t>
      </w:r>
      <w:r w:rsidR="004838FD">
        <w:rPr>
          <w:lang w:val="en-US" w:eastAsia="zh-CN"/>
        </w:rPr>
        <w:t>needs to be considered.</w:t>
      </w:r>
      <w:bookmarkEnd w:id="4"/>
    </w:p>
    <w:p w14:paraId="340EFE2A" w14:textId="55D98A24" w:rsidR="002C01E9" w:rsidRDefault="002C01E9" w:rsidP="00524F77">
      <w:pPr>
        <w:pStyle w:val="aff4"/>
        <w:numPr>
          <w:ilvl w:val="0"/>
          <w:numId w:val="42"/>
        </w:numPr>
        <w:rPr>
          <w:lang w:val="en-US" w:eastAsia="zh-CN"/>
        </w:rPr>
      </w:pPr>
      <w:r w:rsidRPr="002C01E9">
        <w:rPr>
          <w:lang w:val="en-US" w:eastAsia="zh-CN"/>
        </w:rPr>
        <w:t xml:space="preserve">And the scenario to be addressed is that </w:t>
      </w:r>
      <w:bookmarkStart w:id="5" w:name="_Hlk145836205"/>
      <w:r w:rsidRPr="002C01E9">
        <w:rPr>
          <w:lang w:val="en-US" w:eastAsia="zh-CN"/>
        </w:rPr>
        <w:t>some UEs of participating operator can be authorized to access the shared NR and the other UEs cannot, e.g., based on UE subscription</w:t>
      </w:r>
      <w:bookmarkEnd w:id="5"/>
      <w:r w:rsidRPr="002C01E9">
        <w:rPr>
          <w:lang w:val="en-US" w:eastAsia="zh-CN"/>
        </w:rPr>
        <w:t xml:space="preserve">. The potential requirement is that the charging using </w:t>
      </w:r>
      <w:r w:rsidR="0055338A">
        <w:rPr>
          <w:lang w:val="en-US" w:eastAsia="zh-CN"/>
        </w:rPr>
        <w:t>the new network sharing mechanism</w:t>
      </w:r>
      <w:r w:rsidRPr="002C01E9">
        <w:rPr>
          <w:lang w:val="en-US" w:eastAsia="zh-CN"/>
        </w:rPr>
        <w:t xml:space="preserve"> may be different based on the network sharing agreement. Because the 4G </w:t>
      </w:r>
      <w:r w:rsidR="009567B4">
        <w:rPr>
          <w:lang w:val="en-US" w:eastAsia="zh-CN"/>
        </w:rPr>
        <w:t xml:space="preserve">network </w:t>
      </w:r>
      <w:r w:rsidRPr="002C01E9">
        <w:rPr>
          <w:lang w:val="en-US" w:eastAsia="zh-CN"/>
        </w:rPr>
        <w:t xml:space="preserve">of participating operator has large coverage in the country, the UE can continue to use the 4G </w:t>
      </w:r>
      <w:r w:rsidR="002957C6">
        <w:rPr>
          <w:lang w:val="en-US" w:eastAsia="zh-CN"/>
        </w:rPr>
        <w:t>network</w:t>
      </w:r>
      <w:r w:rsidRPr="002C01E9">
        <w:rPr>
          <w:lang w:val="en-US" w:eastAsia="zh-CN"/>
        </w:rPr>
        <w:t xml:space="preserve"> even though the UE moves to the shared NR area. Therefore the shared 5G may be seemed as value-added business per UE. </w:t>
      </w:r>
      <w:r>
        <w:rPr>
          <w:lang w:val="en-US" w:eastAsia="zh-CN"/>
        </w:rPr>
        <w:t>T</w:t>
      </w:r>
      <w:r w:rsidRPr="002C01E9">
        <w:rPr>
          <w:lang w:val="en-US" w:eastAsia="zh-CN"/>
        </w:rPr>
        <w:t xml:space="preserve">his is an optional functionality </w:t>
      </w:r>
      <w:r w:rsidR="002957C6">
        <w:rPr>
          <w:lang w:val="en-US" w:eastAsia="zh-CN"/>
        </w:rPr>
        <w:t>for</w:t>
      </w:r>
      <w:r w:rsidRPr="002C01E9">
        <w:rPr>
          <w:lang w:val="en-US" w:eastAsia="zh-CN"/>
        </w:rPr>
        <w:t xml:space="preserve"> extended commercial mode.</w:t>
      </w:r>
    </w:p>
    <w:p w14:paraId="3DCB2B93" w14:textId="2F8229B3" w:rsidR="002C01E9" w:rsidRDefault="002C01E9" w:rsidP="002C01E9">
      <w:pPr>
        <w:rPr>
          <w:lang w:val="en-US" w:eastAsia="zh-CN"/>
        </w:rPr>
      </w:pPr>
      <w:r>
        <w:rPr>
          <w:lang w:val="en-US" w:eastAsia="zh-CN"/>
        </w:rPr>
        <w:t xml:space="preserve">Above requirements </w:t>
      </w:r>
      <w:r w:rsidR="002D1083">
        <w:rPr>
          <w:lang w:val="en-US" w:eastAsia="zh-CN"/>
        </w:rPr>
        <w:t xml:space="preserve">have </w:t>
      </w:r>
      <w:r>
        <w:rPr>
          <w:lang w:val="en-US" w:eastAsia="zh-CN"/>
        </w:rPr>
        <w:t xml:space="preserve">also </w:t>
      </w:r>
      <w:r w:rsidR="002D1083">
        <w:rPr>
          <w:lang w:val="en-US" w:eastAsia="zh-CN"/>
        </w:rPr>
        <w:t xml:space="preserve">been </w:t>
      </w:r>
      <w:r>
        <w:rPr>
          <w:lang w:val="en-US" w:eastAsia="zh-CN"/>
        </w:rPr>
        <w:t xml:space="preserve">specified in TS 22.261, and </w:t>
      </w:r>
      <w:r w:rsidR="002D1083">
        <w:rPr>
          <w:lang w:val="en-US" w:eastAsia="zh-CN"/>
        </w:rPr>
        <w:t xml:space="preserve">the </w:t>
      </w:r>
      <w:r>
        <w:rPr>
          <w:lang w:val="en-US" w:eastAsia="zh-CN"/>
        </w:rPr>
        <w:t xml:space="preserve">new network sharing mechanism </w:t>
      </w:r>
      <w:r w:rsidR="002D1083">
        <w:rPr>
          <w:lang w:val="en-US" w:eastAsia="zh-CN"/>
        </w:rPr>
        <w:t xml:space="preserve">was </w:t>
      </w:r>
      <w:r>
        <w:rPr>
          <w:lang w:val="en-US" w:eastAsia="zh-CN"/>
        </w:rPr>
        <w:t>named as Indirect Network Sharing:</w:t>
      </w:r>
    </w:p>
    <w:p w14:paraId="28B0E929" w14:textId="7218F8BE" w:rsidR="00BB4B6D" w:rsidRPr="00BB4B6D" w:rsidRDefault="00BB4B6D" w:rsidP="00BB4B6D">
      <w:pPr>
        <w:pStyle w:val="aff4"/>
        <w:numPr>
          <w:ilvl w:val="0"/>
          <w:numId w:val="43"/>
        </w:numPr>
      </w:pPr>
      <w:r w:rsidRPr="00BB4B6D">
        <w:rPr>
          <w:b/>
        </w:rPr>
        <w:lastRenderedPageBreak/>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sidRPr="00BB4B6D">
        <w:rPr>
          <w:rFonts w:eastAsia="宋体" w:hint="eastAsia"/>
          <w:lang w:val="en-US" w:eastAsia="zh-CN"/>
        </w:rPr>
        <w:t>is</w:t>
      </w:r>
      <w:r>
        <w:t xml:space="preserve"> routed through the Hosting NG-RAN Operator’s core network. </w:t>
      </w:r>
    </w:p>
    <w:p w14:paraId="14928A9E" w14:textId="74E5A326" w:rsidR="002C01E9" w:rsidRDefault="002C01E9" w:rsidP="002C01E9">
      <w:pPr>
        <w:pStyle w:val="aff4"/>
        <w:numPr>
          <w:ilvl w:val="0"/>
          <w:numId w:val="43"/>
        </w:numPr>
        <w:rPr>
          <w:lang w:val="en-US" w:eastAsia="zh-CN"/>
        </w:rPr>
      </w:pPr>
      <w:r w:rsidRPr="002C01E9">
        <w:rPr>
          <w:lang w:val="en-US" w:eastAsia="zh-CN"/>
        </w:rPr>
        <w:t xml:space="preserve">In case of Indirect Network Sharing, the communication between the Shared </w:t>
      </w:r>
      <w:r w:rsidR="0005447D">
        <w:rPr>
          <w:lang w:val="en-US" w:eastAsia="zh-CN"/>
        </w:rPr>
        <w:t xml:space="preserve">NR </w:t>
      </w:r>
      <w:r w:rsidRPr="002C01E9">
        <w:rPr>
          <w:lang w:val="en-US" w:eastAsia="zh-CN"/>
        </w:rPr>
        <w:t xml:space="preserve">and the Participating Operator’s core network happens via a number of inter-operator interfaces that are </w:t>
      </w:r>
      <w:r w:rsidRPr="0055338A">
        <w:rPr>
          <w:b/>
          <w:bCs/>
          <w:lang w:val="en-US" w:eastAsia="zh-CN"/>
        </w:rPr>
        <w:t>independent of the actual number of base stations</w:t>
      </w:r>
      <w:r w:rsidRPr="002C01E9">
        <w:rPr>
          <w:lang w:val="en-US" w:eastAsia="zh-CN"/>
        </w:rPr>
        <w:t xml:space="preserve"> at the Hosting Operator.</w:t>
      </w:r>
    </w:p>
    <w:p w14:paraId="1E6FEA9B" w14:textId="6EE534B1" w:rsidR="002C01E9" w:rsidRPr="002C01E9" w:rsidRDefault="002C01E9" w:rsidP="002C01E9">
      <w:pPr>
        <w:pStyle w:val="aff4"/>
        <w:numPr>
          <w:ilvl w:val="0"/>
          <w:numId w:val="43"/>
        </w:numPr>
        <w:jc w:val="both"/>
        <w:rPr>
          <w:lang w:val="en-US" w:eastAsia="zh-CN"/>
        </w:rPr>
      </w:pPr>
      <w:r w:rsidRPr="002C01E9">
        <w:rPr>
          <w:lang w:val="en-US" w:eastAsia="zh-CN"/>
        </w:rPr>
        <w:t xml:space="preserve">The network sharing partners can set a specific sharing allocation model for the network sharing method </w:t>
      </w:r>
      <w:r w:rsidRPr="002C01E9">
        <w:rPr>
          <w:rFonts w:hint="eastAsia"/>
          <w:lang w:val="en-US" w:eastAsia="zh-CN"/>
        </w:rPr>
        <w:t xml:space="preserve">they </w:t>
      </w:r>
      <w:r w:rsidRPr="002C01E9">
        <w:rPr>
          <w:lang w:val="en-US" w:eastAsia="zh-CN"/>
        </w:rPr>
        <w:t xml:space="preserve">are using. </w:t>
      </w:r>
      <w:r>
        <w:rPr>
          <w:lang w:eastAsia="zh-CN"/>
        </w:rPr>
        <w:t>The collection of charging information associated with the sharing method that the UE accesses with can be possible.</w:t>
      </w:r>
      <w:r>
        <w:t xml:space="preserve"> </w:t>
      </w:r>
      <w:r w:rsidRPr="002C01E9">
        <w:rPr>
          <w:lang w:val="en-US" w:eastAsia="zh-CN"/>
        </w:rPr>
        <w:t xml:space="preserve">It is </w:t>
      </w:r>
      <w:r w:rsidRPr="002C01E9">
        <w:rPr>
          <w:rFonts w:hint="eastAsia"/>
          <w:lang w:val="en-US" w:eastAsia="zh-CN"/>
        </w:rPr>
        <w:t xml:space="preserve">also </w:t>
      </w:r>
      <w:r w:rsidRPr="002C01E9">
        <w:rPr>
          <w:lang w:val="en-US" w:eastAsia="zh-CN"/>
        </w:rPr>
        <w:t>necessary to understand</w:t>
      </w:r>
      <w:r w:rsidRPr="002C01E9">
        <w:rPr>
          <w:rFonts w:hint="eastAsia"/>
          <w:lang w:val="en-US" w:eastAsia="zh-CN"/>
        </w:rPr>
        <w:t xml:space="preserve"> the</w:t>
      </w:r>
      <w:r w:rsidRPr="002C01E9">
        <w:rPr>
          <w:lang w:val="en-US" w:eastAsia="zh-CN"/>
        </w:rPr>
        <w:t xml:space="preserve"> </w:t>
      </w:r>
      <w:r w:rsidRPr="002C01E9">
        <w:rPr>
          <w:rFonts w:hint="eastAsia"/>
          <w:lang w:val="en-US" w:eastAsia="zh-CN"/>
        </w:rPr>
        <w:t xml:space="preserve">charging information between the networks of both parties, e.g., </w:t>
      </w:r>
      <w:r w:rsidRPr="002C01E9">
        <w:rPr>
          <w:lang w:val="en-US" w:eastAsia="zh-CN"/>
        </w:rPr>
        <w:t xml:space="preserve">the number of the users, and how long users using a certain shared network method will take. This </w:t>
      </w:r>
      <w:r w:rsidRPr="002C01E9">
        <w:rPr>
          <w:rFonts w:hint="eastAsia"/>
          <w:lang w:val="en-US" w:eastAsia="zh-CN"/>
        </w:rPr>
        <w:t xml:space="preserve">information </w:t>
      </w:r>
      <w:r w:rsidRPr="002C01E9">
        <w:rPr>
          <w:lang w:val="en-US" w:eastAsia="zh-CN"/>
        </w:rPr>
        <w:t>is</w:t>
      </w:r>
      <w:r w:rsidRPr="002C01E9">
        <w:rPr>
          <w:rFonts w:hint="eastAsia"/>
          <w:lang w:val="en-US" w:eastAsia="zh-CN"/>
        </w:rPr>
        <w:t xml:space="preserve"> also needed when users use the participating operator's hosted services they have subscribed to and their </w:t>
      </w:r>
      <w:r w:rsidRPr="0055338A">
        <w:rPr>
          <w:rFonts w:hint="eastAsia"/>
          <w:b/>
          <w:bCs/>
          <w:lang w:val="en-US" w:eastAsia="zh-CN"/>
        </w:rPr>
        <w:t xml:space="preserve">flexible charging </w:t>
      </w:r>
      <w:r w:rsidRPr="002C01E9">
        <w:rPr>
          <w:rFonts w:hint="eastAsia"/>
          <w:lang w:val="en-US" w:eastAsia="zh-CN"/>
        </w:rPr>
        <w:t xml:space="preserve">via Shared </w:t>
      </w:r>
      <w:r w:rsidR="00EA6A7C">
        <w:rPr>
          <w:lang w:val="en-US" w:eastAsia="zh-CN"/>
        </w:rPr>
        <w:t>NR</w:t>
      </w:r>
      <w:r w:rsidRPr="002C01E9">
        <w:rPr>
          <w:lang w:val="en-US" w:eastAsia="zh-CN"/>
        </w:rPr>
        <w:t>.</w:t>
      </w:r>
    </w:p>
    <w:p w14:paraId="03DBB4A1" w14:textId="30DBE4EA" w:rsidR="002C01E9" w:rsidRDefault="002C01E9" w:rsidP="002C01E9">
      <w:pPr>
        <w:pStyle w:val="aff4"/>
        <w:numPr>
          <w:ilvl w:val="0"/>
          <w:numId w:val="43"/>
        </w:numPr>
      </w:pPr>
      <w:r w:rsidRPr="00407B1A">
        <w:t>Based on operator policy,</w:t>
      </w:r>
      <w:r>
        <w:t xml:space="preserve"> t</w:t>
      </w:r>
      <w:r w:rsidRPr="00407B1A">
        <w:t xml:space="preserve">he 5G system shall support a mechanism to enable </w:t>
      </w:r>
      <w:r w:rsidRPr="0055338A">
        <w:rPr>
          <w:b/>
          <w:bCs/>
        </w:rPr>
        <w:t>an authorized UE</w:t>
      </w:r>
      <w:r w:rsidRPr="00407B1A">
        <w:t xml:space="preserve"> with a subscription to a Participating Operator to select and access a Shared </w:t>
      </w:r>
      <w:r w:rsidR="00372279">
        <w:t>NR</w:t>
      </w:r>
      <w:r w:rsidRPr="00407B1A">
        <w:t xml:space="preserve">. </w:t>
      </w:r>
    </w:p>
    <w:p w14:paraId="7136D5E2" w14:textId="798BDBCA" w:rsidR="00873A10" w:rsidRDefault="00382243" w:rsidP="002C01E9">
      <w:pPr>
        <w:pStyle w:val="aff4"/>
        <w:numPr>
          <w:ilvl w:val="0"/>
          <w:numId w:val="43"/>
        </w:numPr>
      </w:pPr>
      <w:r w:rsidRPr="00382243">
        <w:rPr>
          <w:lang w:eastAsia="zh-CN"/>
        </w:rPr>
        <w:t xml:space="preserve">During NG-RAN sharing, </w:t>
      </w:r>
      <w:r w:rsidRPr="0055338A">
        <w:rPr>
          <w:b/>
          <w:bCs/>
          <w:lang w:eastAsia="zh-CN"/>
        </w:rPr>
        <w:t>the security and privacy of shared networks, non-shared networks, and subscribers need to be maintained without negative effects</w:t>
      </w:r>
      <w:r w:rsidRPr="00382243">
        <w:rPr>
          <w:lang w:eastAsia="zh-CN"/>
        </w:rPr>
        <w:t>. Especially in the case of Indirect Network Sharing, where the involvement of the core network of the hosting operator e.g. for signalling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528857CF" w14:textId="4CC8A97A" w:rsidR="002C01E9" w:rsidRDefault="0005238B" w:rsidP="0005238B">
      <w:pPr>
        <w:rPr>
          <w:lang w:eastAsia="zh-CN"/>
        </w:rPr>
      </w:pPr>
      <w:r>
        <w:rPr>
          <w:rFonts w:hint="eastAsia"/>
          <w:lang w:eastAsia="zh-CN"/>
        </w:rPr>
        <w:t>T</w:t>
      </w:r>
      <w:r>
        <w:rPr>
          <w:lang w:eastAsia="zh-CN"/>
        </w:rPr>
        <w:t>he figure of Indirect Network Sharing defined in</w:t>
      </w:r>
      <w:r w:rsidR="00816F93">
        <w:rPr>
          <w:lang w:eastAsia="zh-CN"/>
        </w:rPr>
        <w:t xml:space="preserve"> Annex I of</w:t>
      </w:r>
      <w:r>
        <w:rPr>
          <w:lang w:eastAsia="zh-CN"/>
        </w:rPr>
        <w:t xml:space="preserve"> TS 22.261 can be as the reference</w:t>
      </w:r>
      <w:r w:rsidR="00816F93">
        <w:rPr>
          <w:lang w:eastAsia="zh-CN"/>
        </w:rPr>
        <w:t>, the OP1 is hosting operator, OP2 and OP3 are participating operators</w:t>
      </w:r>
      <w:r>
        <w:rPr>
          <w:lang w:eastAsia="zh-CN"/>
        </w:rPr>
        <w:t>:</w:t>
      </w:r>
    </w:p>
    <w:p w14:paraId="41270DE9" w14:textId="21916813" w:rsidR="0005238B" w:rsidRDefault="0005238B" w:rsidP="0005238B">
      <w:pPr>
        <w:rPr>
          <w:lang w:eastAsia="zh-CN"/>
        </w:rPr>
      </w:pPr>
      <w:r>
        <w:rPr>
          <w:rFonts w:ascii="Arial" w:eastAsia="Times New Roman" w:hAnsi="Arial"/>
          <w:b/>
          <w:noProof/>
          <w:lang w:val="en-US"/>
        </w:rPr>
        <w:drawing>
          <wp:inline distT="0" distB="0" distL="114300" distR="114300" wp14:anchorId="62526469" wp14:editId="0DE3033D">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5828030" cy="3108960"/>
                    </a:xfrm>
                    <a:prstGeom prst="rect">
                      <a:avLst/>
                    </a:prstGeom>
                    <a:noFill/>
                    <a:ln>
                      <a:noFill/>
                    </a:ln>
                  </pic:spPr>
                </pic:pic>
              </a:graphicData>
            </a:graphic>
          </wp:inline>
        </w:drawing>
      </w:r>
    </w:p>
    <w:p w14:paraId="1684F444" w14:textId="62BCED15" w:rsidR="00E0535A" w:rsidRPr="00AD060B" w:rsidRDefault="00E0535A" w:rsidP="00E0535A">
      <w:pPr>
        <w:jc w:val="center"/>
        <w:rPr>
          <w:rFonts w:cs="v5.0.0"/>
          <w:b/>
          <w:bCs/>
          <w:lang w:eastAsia="zh-CN"/>
        </w:rPr>
      </w:pPr>
      <w:r w:rsidRPr="00AD060B">
        <w:rPr>
          <w:rFonts w:cs="v5.0.0" w:hint="eastAsia"/>
          <w:b/>
          <w:bCs/>
          <w:lang w:eastAsia="zh-CN"/>
        </w:rPr>
        <w:t>F</w:t>
      </w:r>
      <w:r w:rsidRPr="00AD060B">
        <w:rPr>
          <w:rFonts w:cs="v5.0.0"/>
          <w:b/>
          <w:bCs/>
          <w:lang w:eastAsia="zh-CN"/>
        </w:rPr>
        <w:t xml:space="preserve">igure 1: Indirect Network Sharing scenario </w:t>
      </w:r>
    </w:p>
    <w:p w14:paraId="2EE8EC41" w14:textId="6733024C" w:rsidR="003049C7" w:rsidRPr="00C3213C" w:rsidRDefault="003049C7" w:rsidP="003049C7">
      <w:pPr>
        <w:rPr>
          <w:rFonts w:cs="v5.0.0"/>
          <w:b/>
          <w:bCs/>
        </w:rPr>
      </w:pPr>
      <w:r w:rsidRPr="00C3213C">
        <w:rPr>
          <w:rFonts w:cs="v5.0.0"/>
          <w:b/>
          <w:bCs/>
        </w:rPr>
        <w:t xml:space="preserve">Observation </w:t>
      </w:r>
      <w:r w:rsidR="00DB09B5" w:rsidRPr="00C3213C">
        <w:rPr>
          <w:rFonts w:cs="v5.0.0"/>
          <w:b/>
          <w:bCs/>
        </w:rPr>
        <w:t>1</w:t>
      </w:r>
      <w:r w:rsidRPr="00C3213C">
        <w:rPr>
          <w:rFonts w:cs="v5.0.0"/>
          <w:b/>
          <w:bCs/>
        </w:rPr>
        <w:t>:</w:t>
      </w:r>
      <w:r w:rsidR="00805301">
        <w:rPr>
          <w:rFonts w:cs="v5.0.0"/>
          <w:b/>
          <w:bCs/>
        </w:rPr>
        <w:t xml:space="preserve"> The new network sharing mechanism in 5G should be specified to satisfy the above requirements and SA1 definition of Indirect Network Sharing. </w:t>
      </w:r>
    </w:p>
    <w:p w14:paraId="67C0342E" w14:textId="70071415" w:rsidR="0066086F" w:rsidRDefault="009362C3" w:rsidP="0066086F">
      <w:pPr>
        <w:pStyle w:val="10"/>
        <w:tabs>
          <w:tab w:val="clear" w:pos="432"/>
          <w:tab w:val="num" w:pos="522"/>
        </w:tabs>
        <w:ind w:left="522" w:hanging="522"/>
        <w:rPr>
          <w:lang w:val="en-US"/>
        </w:rPr>
      </w:pPr>
      <w:r w:rsidRPr="009362C3">
        <w:rPr>
          <w:lang w:val="en-US"/>
        </w:rPr>
        <w:t>Gap analysis between the potential solutions and the requirements</w:t>
      </w:r>
    </w:p>
    <w:p w14:paraId="6AF7D06A" w14:textId="1DC67700" w:rsidR="00DB09B5" w:rsidRDefault="009362C3" w:rsidP="009362C3">
      <w:pPr>
        <w:rPr>
          <w:lang w:val="en-US"/>
        </w:rPr>
      </w:pPr>
      <w:r w:rsidRPr="009362C3">
        <w:rPr>
          <w:lang w:val="en-US" w:eastAsia="zh-CN"/>
        </w:rPr>
        <w:t xml:space="preserve">Based on the offline discussion in the last SA2 meeting, some </w:t>
      </w:r>
      <w:r>
        <w:rPr>
          <w:lang w:val="en-US" w:eastAsia="zh-CN"/>
        </w:rPr>
        <w:t xml:space="preserve">use cases and </w:t>
      </w:r>
      <w:r w:rsidRPr="009362C3">
        <w:rPr>
          <w:lang w:val="en-US" w:eastAsia="zh-CN"/>
        </w:rPr>
        <w:t>potential solutions</w:t>
      </w:r>
      <w:r>
        <w:rPr>
          <w:lang w:val="en-US"/>
        </w:rPr>
        <w:t xml:space="preserve"> were provided and recorded. And the clarifications are given from China Unicom’s perspective as below:</w:t>
      </w:r>
    </w:p>
    <w:p w14:paraId="4BDC3387" w14:textId="0970C13E" w:rsidR="009362C3" w:rsidRPr="003F5F16" w:rsidRDefault="003F5F16" w:rsidP="009362C3">
      <w:pPr>
        <w:pStyle w:val="aff4"/>
        <w:numPr>
          <w:ilvl w:val="0"/>
          <w:numId w:val="44"/>
        </w:numPr>
        <w:rPr>
          <w:rFonts w:cs="v5.0.0"/>
          <w:b/>
          <w:bCs/>
          <w:lang w:eastAsia="zh-CN"/>
        </w:rPr>
      </w:pPr>
      <w:r>
        <w:rPr>
          <w:rFonts w:cs="v5.0.0"/>
          <w:lang w:eastAsia="zh-CN"/>
        </w:rPr>
        <w:t>In the factual deployment, the GWCN network sharing mechanism specified in TS 23.251 is not used</w:t>
      </w:r>
      <w:r w:rsidR="00EA6A7C">
        <w:rPr>
          <w:rFonts w:cs="v5.0.0"/>
          <w:lang w:eastAsia="zh-CN"/>
        </w:rPr>
        <w:t xml:space="preserve"> from our side</w:t>
      </w:r>
      <w:r>
        <w:rPr>
          <w:rFonts w:cs="v5.0.0"/>
          <w:lang w:eastAsia="zh-CN"/>
        </w:rPr>
        <w:t xml:space="preserve">. However </w:t>
      </w:r>
      <w:r w:rsidRPr="003F5F16">
        <w:rPr>
          <w:rFonts w:cs="v5.0.0"/>
          <w:lang w:eastAsia="zh-CN"/>
        </w:rPr>
        <w:t xml:space="preserve">the scenario of the co-existence between 5G MOCN and </w:t>
      </w:r>
      <w:r>
        <w:rPr>
          <w:rFonts w:cs="v5.0.0"/>
          <w:lang w:eastAsia="zh-CN"/>
        </w:rPr>
        <w:t>the new</w:t>
      </w:r>
      <w:r w:rsidRPr="003F5F16">
        <w:rPr>
          <w:rFonts w:cs="v5.0.0"/>
          <w:lang w:eastAsia="zh-CN"/>
        </w:rPr>
        <w:t xml:space="preserve"> </w:t>
      </w:r>
      <w:r>
        <w:rPr>
          <w:rFonts w:cs="v5.0.0"/>
          <w:lang w:eastAsia="zh-CN"/>
        </w:rPr>
        <w:t>I</w:t>
      </w:r>
      <w:r w:rsidRPr="003F5F16">
        <w:rPr>
          <w:rFonts w:cs="v5.0.0"/>
          <w:lang w:eastAsia="zh-CN"/>
        </w:rPr>
        <w:t xml:space="preserve">ndirect </w:t>
      </w:r>
      <w:r>
        <w:rPr>
          <w:rFonts w:cs="v5.0.0"/>
          <w:lang w:eastAsia="zh-CN"/>
        </w:rPr>
        <w:t>N</w:t>
      </w:r>
      <w:r w:rsidRPr="003F5F16">
        <w:rPr>
          <w:rFonts w:cs="v5.0.0"/>
          <w:lang w:eastAsia="zh-CN"/>
        </w:rPr>
        <w:t xml:space="preserve">etwork </w:t>
      </w:r>
      <w:r>
        <w:rPr>
          <w:rFonts w:cs="v5.0.0"/>
          <w:lang w:eastAsia="zh-CN"/>
        </w:rPr>
        <w:t>S</w:t>
      </w:r>
      <w:r w:rsidRPr="003F5F16">
        <w:rPr>
          <w:rFonts w:cs="v5.0.0"/>
          <w:lang w:eastAsia="zh-CN"/>
        </w:rPr>
        <w:t>haring</w:t>
      </w:r>
      <w:r>
        <w:rPr>
          <w:rFonts w:cs="v5.0.0"/>
          <w:lang w:eastAsia="zh-CN"/>
        </w:rPr>
        <w:t xml:space="preserve"> may happen </w:t>
      </w:r>
      <w:r w:rsidR="00EA6A7C">
        <w:rPr>
          <w:rFonts w:cs="v5.0.0"/>
          <w:lang w:eastAsia="zh-CN"/>
        </w:rPr>
        <w:t xml:space="preserve">in the </w:t>
      </w:r>
      <w:r w:rsidR="00C55B29">
        <w:rPr>
          <w:rFonts w:cs="v5.0.0"/>
          <w:lang w:eastAsia="zh-CN"/>
        </w:rPr>
        <w:t xml:space="preserve">certain </w:t>
      </w:r>
      <w:r w:rsidR="00EA6A7C">
        <w:rPr>
          <w:rFonts w:cs="v5.0.0"/>
          <w:lang w:eastAsia="zh-CN"/>
        </w:rPr>
        <w:t>deployment case</w:t>
      </w:r>
      <w:r>
        <w:rPr>
          <w:rFonts w:cs="v5.0.0"/>
          <w:lang w:eastAsia="zh-CN"/>
        </w:rPr>
        <w:t xml:space="preserve">. This use case was also specified in Figure I-1 of TS 22.261. </w:t>
      </w:r>
      <w:r w:rsidRPr="003F5F16">
        <w:rPr>
          <w:rFonts w:cs="v5.0.0"/>
          <w:lang w:eastAsia="zh-CN"/>
        </w:rPr>
        <w:t xml:space="preserve">The Hosting </w:t>
      </w:r>
      <w:r w:rsidRPr="003F5F16">
        <w:rPr>
          <w:rFonts w:cs="v5.0.0"/>
          <w:lang w:eastAsia="zh-CN"/>
        </w:rPr>
        <w:lastRenderedPageBreak/>
        <w:t xml:space="preserve">Operator 1, as illustrated below, can share its </w:t>
      </w:r>
      <w:r>
        <w:rPr>
          <w:rFonts w:cs="v5.0.0"/>
          <w:lang w:eastAsia="zh-CN"/>
        </w:rPr>
        <w:t xml:space="preserve">NR </w:t>
      </w:r>
      <w:r w:rsidRPr="003F5F16">
        <w:rPr>
          <w:rFonts w:cs="v5.0.0"/>
          <w:lang w:eastAsia="zh-CN"/>
        </w:rPr>
        <w:t xml:space="preserve">with the </w:t>
      </w:r>
      <w:r>
        <w:rPr>
          <w:rFonts w:cs="v5.0.0"/>
          <w:lang w:eastAsia="zh-CN"/>
        </w:rPr>
        <w:t xml:space="preserve">different </w:t>
      </w:r>
      <w:r w:rsidRPr="003F5F16">
        <w:rPr>
          <w:rFonts w:cs="v5.0.0"/>
          <w:lang w:eastAsia="zh-CN"/>
        </w:rPr>
        <w:t xml:space="preserve">participating operators </w:t>
      </w:r>
      <w:r>
        <w:rPr>
          <w:rFonts w:cs="v5.0.0"/>
          <w:lang w:eastAsia="zh-CN"/>
        </w:rPr>
        <w:t>using different network sharing mechanism (5G MOCN or Indirect Network Sharing)</w:t>
      </w:r>
      <w:r w:rsidRPr="003F5F16">
        <w:rPr>
          <w:rFonts w:cs="v5.0.0"/>
          <w:lang w:eastAsia="zh-CN"/>
        </w:rPr>
        <w:t>.</w:t>
      </w:r>
      <w:r w:rsidR="00B707FD">
        <w:rPr>
          <w:rFonts w:cs="v5.0.0"/>
          <w:lang w:eastAsia="zh-CN"/>
        </w:rPr>
        <w:t xml:space="preserve"> And the hosting NR also provides the access for its own UE.</w:t>
      </w:r>
    </w:p>
    <w:p w14:paraId="5A32CCE0" w14:textId="262FFBA1" w:rsidR="003F5F16" w:rsidRDefault="003F5F16" w:rsidP="008116E0">
      <w:pPr>
        <w:jc w:val="center"/>
        <w:rPr>
          <w:rFonts w:cs="v5.0.0"/>
          <w:b/>
          <w:bCs/>
          <w:lang w:eastAsia="zh-CN"/>
        </w:rPr>
      </w:pPr>
      <w:r>
        <w:rPr>
          <w:noProof/>
          <w:lang w:val="en-US" w:eastAsia="zh-CN"/>
        </w:rPr>
        <w:drawing>
          <wp:inline distT="0" distB="0" distL="0" distR="0" wp14:anchorId="1C6D7F59" wp14:editId="6E2A5CEE">
            <wp:extent cx="5948680" cy="3675363"/>
            <wp:effectExtent l="0" t="0" r="0" b="1905"/>
            <wp:docPr id="1877805802" name="图片 2"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6850895075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438" cy="3677067"/>
                    </a:xfrm>
                    <a:prstGeom prst="rect">
                      <a:avLst/>
                    </a:prstGeom>
                    <a:noFill/>
                    <a:ln>
                      <a:noFill/>
                    </a:ln>
                  </pic:spPr>
                </pic:pic>
              </a:graphicData>
            </a:graphic>
          </wp:inline>
        </w:drawing>
      </w:r>
    </w:p>
    <w:p w14:paraId="29924628" w14:textId="518A8CEE" w:rsidR="00E0535A" w:rsidRDefault="00E0535A" w:rsidP="00E0535A">
      <w:pPr>
        <w:jc w:val="center"/>
        <w:rPr>
          <w:rFonts w:cs="v5.0.0"/>
          <w:b/>
          <w:bCs/>
          <w:lang w:eastAsia="zh-CN"/>
        </w:rPr>
      </w:pPr>
      <w:r>
        <w:rPr>
          <w:rFonts w:cs="v5.0.0"/>
          <w:b/>
          <w:bCs/>
          <w:lang w:eastAsia="zh-CN"/>
        </w:rPr>
        <w:t xml:space="preserve">Figure 2: </w:t>
      </w:r>
      <w:r w:rsidR="009619B7">
        <w:rPr>
          <w:rFonts w:cs="v5.0.0"/>
          <w:b/>
          <w:bCs/>
          <w:lang w:eastAsia="zh-CN"/>
        </w:rPr>
        <w:t>T</w:t>
      </w:r>
      <w:r w:rsidRPr="00E0535A">
        <w:rPr>
          <w:rFonts w:cs="v5.0.0"/>
          <w:b/>
          <w:bCs/>
          <w:lang w:eastAsia="zh-CN"/>
        </w:rPr>
        <w:t>he scenario of the co-existence between 5G MOCN and the Indirect Network Sharing</w:t>
      </w:r>
    </w:p>
    <w:p w14:paraId="1C248C4D" w14:textId="59F88007" w:rsidR="003F5F16" w:rsidRDefault="003F5F16" w:rsidP="003F5F16">
      <w:pPr>
        <w:pStyle w:val="aff4"/>
        <w:numPr>
          <w:ilvl w:val="0"/>
          <w:numId w:val="44"/>
        </w:numPr>
        <w:rPr>
          <w:rFonts w:cs="v5.0.0"/>
          <w:lang w:eastAsia="zh-CN"/>
        </w:rPr>
      </w:pPr>
      <w:r>
        <w:rPr>
          <w:rFonts w:cs="v5.0.0"/>
          <w:lang w:eastAsia="zh-CN"/>
        </w:rPr>
        <w:t xml:space="preserve">The </w:t>
      </w:r>
      <w:r w:rsidRPr="003F5F16">
        <w:rPr>
          <w:rFonts w:cs="v5.0.0"/>
          <w:lang w:eastAsia="zh-CN"/>
        </w:rPr>
        <w:t>requirements includ</w:t>
      </w:r>
      <w:r w:rsidR="00EA6A7C">
        <w:rPr>
          <w:rFonts w:cs="v5.0.0"/>
          <w:lang w:eastAsia="zh-CN"/>
        </w:rPr>
        <w:t>e</w:t>
      </w:r>
      <w:r w:rsidRPr="003F5F16">
        <w:rPr>
          <w:rFonts w:cs="v5.0.0"/>
          <w:lang w:eastAsia="zh-CN"/>
        </w:rPr>
        <w:t xml:space="preserve"> avoiding to maintain a large number of interfaces between </w:t>
      </w:r>
      <w:r w:rsidR="008C0161">
        <w:rPr>
          <w:rFonts w:cs="v5.0.0"/>
          <w:lang w:eastAsia="zh-CN"/>
        </w:rPr>
        <w:t>h</w:t>
      </w:r>
      <w:r w:rsidRPr="003F5F16">
        <w:rPr>
          <w:rFonts w:cs="v5.0.0"/>
          <w:lang w:eastAsia="zh-CN"/>
        </w:rPr>
        <w:t xml:space="preserve">osting </w:t>
      </w:r>
      <w:r w:rsidR="008C0161">
        <w:rPr>
          <w:rFonts w:cs="v5.0.0"/>
          <w:lang w:eastAsia="zh-CN"/>
        </w:rPr>
        <w:t>o</w:t>
      </w:r>
      <w:r w:rsidRPr="003F5F16">
        <w:rPr>
          <w:rFonts w:cs="v5.0.0"/>
          <w:lang w:eastAsia="zh-CN"/>
        </w:rPr>
        <w:t xml:space="preserve">perator’s </w:t>
      </w:r>
      <w:r w:rsidR="008C0161">
        <w:rPr>
          <w:rFonts w:cs="v5.0.0"/>
          <w:lang w:eastAsia="zh-CN"/>
        </w:rPr>
        <w:t>s</w:t>
      </w:r>
      <w:r w:rsidRPr="003F5F16">
        <w:rPr>
          <w:rFonts w:cs="v5.0.0"/>
          <w:lang w:eastAsia="zh-CN"/>
        </w:rPr>
        <w:t xml:space="preserve">hared NR and </w:t>
      </w:r>
      <w:r w:rsidR="008C0161">
        <w:rPr>
          <w:rFonts w:cs="v5.0.0"/>
          <w:lang w:eastAsia="zh-CN"/>
        </w:rPr>
        <w:t>p</w:t>
      </w:r>
      <w:r w:rsidRPr="003F5F16">
        <w:rPr>
          <w:rFonts w:cs="v5.0.0"/>
          <w:lang w:eastAsia="zh-CN"/>
        </w:rPr>
        <w:t xml:space="preserve">articipating </w:t>
      </w:r>
      <w:r w:rsidR="008C0161">
        <w:rPr>
          <w:rFonts w:cs="v5.0.0"/>
          <w:lang w:eastAsia="zh-CN"/>
        </w:rPr>
        <w:t>o</w:t>
      </w:r>
      <w:r w:rsidRPr="003F5F16">
        <w:rPr>
          <w:rFonts w:cs="v5.0.0"/>
          <w:lang w:eastAsia="zh-CN"/>
        </w:rPr>
        <w:t>perator’s core network (e.g.</w:t>
      </w:r>
      <w:r w:rsidR="00522A69">
        <w:rPr>
          <w:rFonts w:cs="v5.0.0"/>
          <w:lang w:eastAsia="zh-CN"/>
        </w:rPr>
        <w:t>,</w:t>
      </w:r>
      <w:r w:rsidRPr="003F5F16">
        <w:rPr>
          <w:rFonts w:cs="v5.0.0"/>
          <w:lang w:eastAsia="zh-CN"/>
        </w:rPr>
        <w:t xml:space="preserve"> N2</w:t>
      </w:r>
      <w:r w:rsidR="005B3990">
        <w:rPr>
          <w:rFonts w:cs="v5.0.0"/>
          <w:lang w:eastAsia="zh-CN"/>
        </w:rPr>
        <w:t xml:space="preserve"> and </w:t>
      </w:r>
      <w:r w:rsidRPr="003F5F16">
        <w:rPr>
          <w:rFonts w:cs="v5.0.0"/>
          <w:lang w:eastAsia="zh-CN"/>
        </w:rPr>
        <w:t>N3 interfaces).</w:t>
      </w:r>
      <w:r w:rsidR="00420BE4">
        <w:rPr>
          <w:rFonts w:cs="v5.0.0"/>
          <w:lang w:eastAsia="zh-CN"/>
        </w:rPr>
        <w:t xml:space="preserve"> This issue </w:t>
      </w:r>
      <w:r w:rsidR="006E0268">
        <w:rPr>
          <w:rFonts w:cs="v5.0.0"/>
          <w:lang w:eastAsia="zh-CN"/>
        </w:rPr>
        <w:t>can</w:t>
      </w:r>
      <w:r w:rsidR="00420BE4">
        <w:rPr>
          <w:rFonts w:cs="v5.0.0"/>
          <w:lang w:eastAsia="zh-CN"/>
        </w:rPr>
        <w:t xml:space="preserve"> be solved by the new network sharing mechanism.</w:t>
      </w:r>
    </w:p>
    <w:p w14:paraId="0582FBE1" w14:textId="4C229F50" w:rsidR="00840F29" w:rsidRDefault="00840F29" w:rsidP="003F5F16">
      <w:pPr>
        <w:pStyle w:val="aff4"/>
        <w:numPr>
          <w:ilvl w:val="0"/>
          <w:numId w:val="44"/>
        </w:numPr>
        <w:rPr>
          <w:rFonts w:cs="v5.0.0"/>
          <w:lang w:eastAsia="zh-CN"/>
        </w:rPr>
      </w:pPr>
      <w:bookmarkStart w:id="6" w:name="_Hlk145836623"/>
      <w:r>
        <w:rPr>
          <w:rFonts w:cs="v5.0.0" w:hint="eastAsia"/>
          <w:lang w:eastAsia="zh-CN"/>
        </w:rPr>
        <w:t>T</w:t>
      </w:r>
      <w:r>
        <w:rPr>
          <w:rFonts w:cs="v5.0.0"/>
          <w:lang w:eastAsia="zh-CN"/>
        </w:rPr>
        <w:t>he potential solution</w:t>
      </w:r>
      <w:r w:rsidR="00994092">
        <w:rPr>
          <w:rFonts w:cs="v5.0.0"/>
          <w:lang w:eastAsia="zh-CN"/>
        </w:rPr>
        <w:t xml:space="preserve"> </w:t>
      </w:r>
      <w:r w:rsidR="00992AAA">
        <w:rPr>
          <w:rFonts w:cs="v5.0.0"/>
          <w:lang w:eastAsia="zh-CN"/>
        </w:rPr>
        <w:t>provided in the last meeting</w:t>
      </w:r>
      <w:r>
        <w:rPr>
          <w:rFonts w:cs="v5.0.0"/>
          <w:lang w:eastAsia="zh-CN"/>
        </w:rPr>
        <w:t xml:space="preserve"> to address the N2/N3 issue is designed as the </w:t>
      </w:r>
      <w:r w:rsidRPr="00840F29">
        <w:rPr>
          <w:rFonts w:cs="v5.0.0"/>
          <w:lang w:eastAsia="zh-CN"/>
        </w:rPr>
        <w:t>GWCN approach for 5GS</w:t>
      </w:r>
      <w:r>
        <w:rPr>
          <w:rFonts w:cs="v5.0.0"/>
          <w:lang w:eastAsia="zh-CN"/>
        </w:rPr>
        <w:t xml:space="preserve"> for N2 aggr</w:t>
      </w:r>
      <w:r w:rsidR="00C55B29">
        <w:rPr>
          <w:rFonts w:cs="v5.0.0"/>
          <w:lang w:eastAsia="zh-CN"/>
        </w:rPr>
        <w:t>e</w:t>
      </w:r>
      <w:r>
        <w:rPr>
          <w:rFonts w:cs="v5.0.0"/>
          <w:lang w:eastAsia="zh-CN"/>
        </w:rPr>
        <w:t>gation and ETSUN</w:t>
      </w:r>
      <w:r w:rsidR="00EA6A7C">
        <w:rPr>
          <w:rFonts w:cs="v5.0.0"/>
          <w:lang w:eastAsia="zh-CN"/>
        </w:rPr>
        <w:t xml:space="preserve"> approach</w:t>
      </w:r>
      <w:r>
        <w:rPr>
          <w:rFonts w:cs="v5.0.0"/>
          <w:lang w:eastAsia="zh-CN"/>
        </w:rPr>
        <w:t xml:space="preserve"> for N3 aggr</w:t>
      </w:r>
      <w:r w:rsidR="00C55B29">
        <w:rPr>
          <w:rFonts w:cs="v5.0.0"/>
          <w:lang w:eastAsia="zh-CN"/>
        </w:rPr>
        <w:t>e</w:t>
      </w:r>
      <w:r>
        <w:rPr>
          <w:rFonts w:cs="v5.0.0"/>
          <w:lang w:eastAsia="zh-CN"/>
        </w:rPr>
        <w:t>gation.</w:t>
      </w:r>
      <w:bookmarkEnd w:id="6"/>
      <w:r>
        <w:rPr>
          <w:rFonts w:cs="v5.0.0"/>
          <w:lang w:eastAsia="zh-CN"/>
        </w:rPr>
        <w:t xml:space="preserve"> </w:t>
      </w:r>
      <w:r w:rsidR="00E0535A">
        <w:rPr>
          <w:rFonts w:cs="v5.0.0"/>
          <w:lang w:eastAsia="zh-CN"/>
        </w:rPr>
        <w:t>The potential architecture is shown as below:</w:t>
      </w:r>
    </w:p>
    <w:p w14:paraId="3E9C9A2F" w14:textId="0BBC7451" w:rsidR="00E0535A" w:rsidRDefault="006E0268" w:rsidP="00E0535A">
      <w:pPr>
        <w:jc w:val="center"/>
      </w:pPr>
      <w:r w:rsidRPr="001B7C50">
        <w:object w:dxaOrig="11616" w:dyaOrig="6492" w14:anchorId="47B48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204.75pt" o:ole="">
            <v:imagedata r:id="rId13" o:title=""/>
          </v:shape>
          <o:OLEObject Type="Embed" ProgID="Visio.Drawing.11" ShapeID="_x0000_i1025" DrawAspect="Content" ObjectID="_1757418352" r:id="rId14"/>
        </w:object>
      </w:r>
    </w:p>
    <w:p w14:paraId="73427266" w14:textId="7B147133" w:rsidR="00E0535A" w:rsidRPr="00AD060B" w:rsidRDefault="00AD060B" w:rsidP="00AD060B">
      <w:pPr>
        <w:jc w:val="center"/>
        <w:rPr>
          <w:rFonts w:cs="v5.0.0"/>
          <w:b/>
          <w:bCs/>
          <w:lang w:eastAsia="zh-CN"/>
        </w:rPr>
      </w:pPr>
      <w:r w:rsidRPr="00AD060B">
        <w:rPr>
          <w:rFonts w:cs="v5.0.0"/>
          <w:b/>
          <w:bCs/>
          <w:lang w:eastAsia="zh-CN"/>
        </w:rPr>
        <w:t xml:space="preserve">Figure 3: </w:t>
      </w:r>
      <w:r w:rsidR="00992AAA">
        <w:rPr>
          <w:rFonts w:cs="v5.0.0"/>
          <w:b/>
          <w:bCs/>
          <w:lang w:eastAsia="zh-CN"/>
        </w:rPr>
        <w:t>A</w:t>
      </w:r>
      <w:r w:rsidRPr="00AD060B">
        <w:rPr>
          <w:rFonts w:cs="v5.0.0"/>
          <w:b/>
          <w:bCs/>
          <w:lang w:eastAsia="zh-CN"/>
        </w:rPr>
        <w:t>rchitecture of the potential solution</w:t>
      </w:r>
      <w:r w:rsidR="006E0268">
        <w:rPr>
          <w:rFonts w:cs="v5.0.0"/>
          <w:b/>
          <w:bCs/>
          <w:lang w:eastAsia="zh-CN"/>
        </w:rPr>
        <w:t xml:space="preserve"> of network sharing</w:t>
      </w:r>
    </w:p>
    <w:p w14:paraId="67E293F4" w14:textId="2D12B7EE" w:rsidR="00AD060B" w:rsidRDefault="00D02448" w:rsidP="00E0535A">
      <w:pPr>
        <w:rPr>
          <w:rFonts w:cs="v5.0.0"/>
          <w:lang w:eastAsia="zh-CN"/>
        </w:rPr>
      </w:pPr>
      <w:r>
        <w:rPr>
          <w:rFonts w:cs="v5.0.0" w:hint="eastAsia"/>
          <w:lang w:eastAsia="zh-CN"/>
        </w:rPr>
        <w:t>T</w:t>
      </w:r>
      <w:r>
        <w:rPr>
          <w:rFonts w:cs="v5.0.0"/>
          <w:lang w:eastAsia="zh-CN"/>
        </w:rPr>
        <w:t xml:space="preserve">he gap analysis between </w:t>
      </w:r>
      <w:r w:rsidRPr="00D02448">
        <w:rPr>
          <w:rFonts w:cs="v5.0.0"/>
          <w:lang w:eastAsia="zh-CN"/>
        </w:rPr>
        <w:t>the potential solutions and the requirements</w:t>
      </w:r>
      <w:r>
        <w:rPr>
          <w:rFonts w:cs="v5.0.0"/>
          <w:lang w:eastAsia="zh-CN"/>
        </w:rPr>
        <w:t>:</w:t>
      </w:r>
    </w:p>
    <w:p w14:paraId="6A84FC84" w14:textId="36E46350" w:rsidR="00D02448" w:rsidRDefault="00D02448" w:rsidP="00D02448">
      <w:pPr>
        <w:pStyle w:val="aff4"/>
        <w:numPr>
          <w:ilvl w:val="0"/>
          <w:numId w:val="45"/>
        </w:numPr>
        <w:rPr>
          <w:rFonts w:cs="v5.0.0"/>
          <w:lang w:eastAsia="zh-CN"/>
        </w:rPr>
      </w:pPr>
      <w:r>
        <w:rPr>
          <w:rFonts w:cs="v5.0.0"/>
          <w:lang w:eastAsia="zh-CN"/>
        </w:rPr>
        <w:lastRenderedPageBreak/>
        <w:t xml:space="preserve">Architecture aspect: </w:t>
      </w:r>
      <w:r w:rsidR="00992AAA">
        <w:rPr>
          <w:rFonts w:cs="v5.0.0"/>
          <w:lang w:eastAsia="zh-CN"/>
        </w:rPr>
        <w:t>considering the requirements as above</w:t>
      </w:r>
      <w:r w:rsidR="00EF4A6A">
        <w:rPr>
          <w:rFonts w:cs="v5.0.0"/>
          <w:lang w:eastAsia="zh-CN"/>
        </w:rPr>
        <w:t xml:space="preserve">, the network sharing scenario involves the core networks of hosting operator and participating operator, the </w:t>
      </w:r>
      <w:r w:rsidR="004B48F3">
        <w:rPr>
          <w:rFonts w:cs="v5.0.0"/>
          <w:lang w:eastAsia="zh-CN"/>
        </w:rPr>
        <w:t>original design of architecture</w:t>
      </w:r>
      <w:r w:rsidR="00EF4A6A">
        <w:rPr>
          <w:rFonts w:cs="v5.0.0"/>
          <w:lang w:eastAsia="zh-CN"/>
        </w:rPr>
        <w:t xml:space="preserve"> is:</w:t>
      </w:r>
    </w:p>
    <w:p w14:paraId="2D0879F3" w14:textId="7AED1ACF" w:rsidR="00EF4A6A" w:rsidRDefault="008E75E8" w:rsidP="00EF4A6A">
      <w:r>
        <w:object w:dxaOrig="12408" w:dyaOrig="4764" w14:anchorId="2857DA2E">
          <v:shape id="_x0000_i1026" type="#_x0000_t75" style="width:453pt;height:174pt" o:ole="">
            <v:imagedata r:id="rId15" o:title=""/>
          </v:shape>
          <o:OLEObject Type="Embed" ProgID="Visio.Drawing.15" ShapeID="_x0000_i1026" DrawAspect="Content" ObjectID="_1757418353" r:id="rId16"/>
        </w:object>
      </w:r>
    </w:p>
    <w:p w14:paraId="3DE75601" w14:textId="4785C0AB" w:rsidR="00EF4A6A" w:rsidRPr="00396FB9" w:rsidRDefault="00EF4A6A" w:rsidP="00EF4A6A">
      <w:pPr>
        <w:jc w:val="center"/>
        <w:rPr>
          <w:rFonts w:cs="v5.0.0"/>
          <w:b/>
          <w:bCs/>
          <w:lang w:eastAsia="zh-CN"/>
        </w:rPr>
      </w:pPr>
      <w:r w:rsidRPr="00396FB9">
        <w:rPr>
          <w:rFonts w:cs="v5.0.0" w:hint="eastAsia"/>
          <w:b/>
          <w:bCs/>
          <w:lang w:eastAsia="zh-CN"/>
        </w:rPr>
        <w:t>F</w:t>
      </w:r>
      <w:r w:rsidRPr="00396FB9">
        <w:rPr>
          <w:rFonts w:cs="v5.0.0"/>
          <w:b/>
          <w:bCs/>
          <w:lang w:eastAsia="zh-CN"/>
        </w:rPr>
        <w:t xml:space="preserve">igure 4: </w:t>
      </w:r>
      <w:r w:rsidR="004B48F3">
        <w:rPr>
          <w:rFonts w:cs="v5.0.0"/>
          <w:b/>
          <w:bCs/>
          <w:lang w:eastAsia="zh-CN"/>
        </w:rPr>
        <w:t>Original a</w:t>
      </w:r>
      <w:r w:rsidRPr="00396FB9">
        <w:rPr>
          <w:rFonts w:cs="v5.0.0"/>
          <w:b/>
          <w:bCs/>
          <w:lang w:eastAsia="zh-CN"/>
        </w:rPr>
        <w:t>rchitecture of Indirect Network Sharing</w:t>
      </w:r>
    </w:p>
    <w:p w14:paraId="3DB051EA" w14:textId="049367E2" w:rsidR="0000144C" w:rsidRPr="002658CF" w:rsidRDefault="00A822FC" w:rsidP="0000144C">
      <w:pPr>
        <w:pStyle w:val="aff4"/>
        <w:ind w:left="360"/>
        <w:rPr>
          <w:rFonts w:cs="v5.0.0"/>
          <w:highlight w:val="yellow"/>
          <w:lang w:eastAsia="zh-CN"/>
        </w:rPr>
      </w:pPr>
      <w:r w:rsidRPr="002658CF">
        <w:rPr>
          <w:rFonts w:cs="v5.0.0"/>
          <w:highlight w:val="yellow"/>
          <w:lang w:eastAsia="zh-CN"/>
        </w:rPr>
        <w:t>Based on the offline discussion (Sept21), the comment about the difference between this Indirect Network Sharing and HR roaming</w:t>
      </w:r>
      <w:r w:rsidR="008C0161">
        <w:rPr>
          <w:rFonts w:cs="v5.0.0"/>
          <w:highlight w:val="yellow"/>
          <w:lang w:eastAsia="zh-CN"/>
        </w:rPr>
        <w:t xml:space="preserve"> was provided</w:t>
      </w:r>
      <w:r w:rsidRPr="002658CF">
        <w:rPr>
          <w:rFonts w:cs="v5.0.0"/>
          <w:highlight w:val="yellow"/>
          <w:lang w:eastAsia="zh-CN"/>
        </w:rPr>
        <w:t>, the clarification is below:</w:t>
      </w:r>
    </w:p>
    <w:p w14:paraId="35D44B88" w14:textId="776FC3E9" w:rsidR="00A822FC" w:rsidRPr="002658CF" w:rsidRDefault="00A822FC" w:rsidP="0000144C">
      <w:pPr>
        <w:pStyle w:val="aff4"/>
        <w:ind w:left="360"/>
        <w:rPr>
          <w:rFonts w:cs="v5.0.0"/>
          <w:highlight w:val="yellow"/>
          <w:lang w:eastAsia="zh-CN"/>
        </w:rPr>
      </w:pPr>
      <w:r w:rsidRPr="002658CF">
        <w:rPr>
          <w:rFonts w:cs="v5.0.0"/>
          <w:highlight w:val="yellow"/>
          <w:lang w:eastAsia="zh-CN"/>
        </w:rPr>
        <w:t xml:space="preserve">We consider the different operators' networks overlap in lots of area in the country, therefore considering the delay of network selection in case </w:t>
      </w:r>
      <w:r w:rsidR="008C0161">
        <w:rPr>
          <w:rFonts w:cs="v5.0.0"/>
          <w:highlight w:val="yellow"/>
          <w:lang w:eastAsia="zh-CN"/>
        </w:rPr>
        <w:t>that</w:t>
      </w:r>
      <w:r w:rsidRPr="002658CF">
        <w:rPr>
          <w:rFonts w:cs="v5.0.0"/>
          <w:highlight w:val="yellow"/>
          <w:lang w:eastAsia="zh-CN"/>
        </w:rPr>
        <w:t xml:space="preserve"> UE switch</w:t>
      </w:r>
      <w:r w:rsidR="008C0161">
        <w:rPr>
          <w:rFonts w:cs="v5.0.0"/>
          <w:highlight w:val="yellow"/>
          <w:lang w:eastAsia="zh-CN"/>
        </w:rPr>
        <w:t>es</w:t>
      </w:r>
      <w:r w:rsidRPr="002658CF">
        <w:rPr>
          <w:rFonts w:cs="v5.0.0"/>
          <w:highlight w:val="yellow"/>
          <w:lang w:eastAsia="zh-CN"/>
        </w:rPr>
        <w:t xml:space="preserve"> on, we will configure the other operators</w:t>
      </w:r>
      <w:r w:rsidR="008C0161">
        <w:rPr>
          <w:rFonts w:cs="v5.0.0"/>
          <w:highlight w:val="yellow"/>
          <w:lang w:eastAsia="zh-CN"/>
        </w:rPr>
        <w:t>’</w:t>
      </w:r>
      <w:r w:rsidRPr="002658CF">
        <w:rPr>
          <w:rFonts w:cs="v5.0.0"/>
          <w:highlight w:val="yellow"/>
          <w:lang w:eastAsia="zh-CN"/>
        </w:rPr>
        <w:t xml:space="preserve"> PLMN IDs </w:t>
      </w:r>
      <w:r w:rsidR="006E0268">
        <w:rPr>
          <w:rFonts w:cs="v5.0.0"/>
          <w:highlight w:val="yellow"/>
          <w:lang w:eastAsia="zh-CN"/>
        </w:rPr>
        <w:t>in</w:t>
      </w:r>
      <w:r w:rsidRPr="002658CF">
        <w:rPr>
          <w:rFonts w:cs="v5.0.0"/>
          <w:highlight w:val="yellow"/>
          <w:lang w:eastAsia="zh-CN"/>
        </w:rPr>
        <w:t xml:space="preserve">to forbidden PLMNs in UE so that the UE can select the subscribed network </w:t>
      </w:r>
      <w:r w:rsidR="00A25988" w:rsidRPr="002658CF">
        <w:rPr>
          <w:rFonts w:cs="v5.0.0"/>
          <w:highlight w:val="yellow"/>
          <w:lang w:eastAsia="zh-CN"/>
        </w:rPr>
        <w:t>quickly</w:t>
      </w:r>
      <w:r w:rsidRPr="002658CF">
        <w:rPr>
          <w:rFonts w:cs="v5.0.0"/>
          <w:highlight w:val="yellow"/>
          <w:lang w:eastAsia="zh-CN"/>
        </w:rPr>
        <w:t>. Accordingly, we cannot use the roaming mechanism to achieve this network sharing requirement because the UE cannot select the VPLMN ID.</w:t>
      </w:r>
    </w:p>
    <w:p w14:paraId="033024DE" w14:textId="5D115C5F" w:rsidR="00A25988" w:rsidRPr="002658CF" w:rsidRDefault="00A25988" w:rsidP="0000144C">
      <w:pPr>
        <w:pStyle w:val="aff4"/>
        <w:ind w:left="360"/>
        <w:rPr>
          <w:rFonts w:cs="v5.0.0"/>
          <w:highlight w:val="yellow"/>
          <w:lang w:eastAsia="zh-CN"/>
        </w:rPr>
      </w:pPr>
      <w:r w:rsidRPr="002658CF">
        <w:rPr>
          <w:rFonts w:cs="v5.0.0"/>
          <w:highlight w:val="yellow"/>
          <w:lang w:eastAsia="zh-CN"/>
        </w:rPr>
        <w:t xml:space="preserve">During PDU session establishment in the Indirect Network Sharing scenario, the impact of user experience (delay, data rate) needs to be minimized, therefore the traffic related to Indirect Network Sharing should be routed to the subscribed DN nearby the shared area in the country. Therefore the UE location information </w:t>
      </w:r>
      <w:r w:rsidR="0000144C" w:rsidRPr="002658CF">
        <w:rPr>
          <w:rFonts w:cs="v5.0.0"/>
          <w:highlight w:val="yellow"/>
          <w:lang w:eastAsia="zh-CN"/>
        </w:rPr>
        <w:t>needs to</w:t>
      </w:r>
      <w:r w:rsidRPr="002658CF">
        <w:rPr>
          <w:rFonts w:cs="v5.0.0"/>
          <w:highlight w:val="yellow"/>
          <w:lang w:eastAsia="zh-CN"/>
        </w:rPr>
        <w:t xml:space="preserve"> be considered when the AMF </w:t>
      </w:r>
      <w:r w:rsidR="008C0161">
        <w:rPr>
          <w:rFonts w:cs="v5.0.0"/>
          <w:highlight w:val="yellow"/>
          <w:lang w:eastAsia="zh-CN"/>
        </w:rPr>
        <w:t xml:space="preserve">of hosting operator </w:t>
      </w:r>
      <w:r w:rsidRPr="002658CF">
        <w:rPr>
          <w:rFonts w:cs="v5.0.0"/>
          <w:highlight w:val="yellow"/>
          <w:lang w:eastAsia="zh-CN"/>
        </w:rPr>
        <w:t xml:space="preserve">selects </w:t>
      </w:r>
      <w:r w:rsidR="008C0161">
        <w:rPr>
          <w:rFonts w:cs="v5.0.0"/>
          <w:highlight w:val="yellow"/>
          <w:lang w:eastAsia="zh-CN"/>
        </w:rPr>
        <w:t xml:space="preserve">the </w:t>
      </w:r>
      <w:r w:rsidRPr="002658CF">
        <w:rPr>
          <w:rFonts w:cs="v5.0.0"/>
          <w:highlight w:val="yellow"/>
          <w:lang w:eastAsia="zh-CN"/>
        </w:rPr>
        <w:t>SMF</w:t>
      </w:r>
      <w:r w:rsidR="008C0161">
        <w:rPr>
          <w:rFonts w:cs="v5.0.0"/>
          <w:highlight w:val="yellow"/>
          <w:lang w:eastAsia="zh-CN"/>
        </w:rPr>
        <w:t xml:space="preserve"> of participating operator</w:t>
      </w:r>
      <w:r w:rsidRPr="002658CF">
        <w:rPr>
          <w:rFonts w:cs="v5.0.0"/>
          <w:highlight w:val="yellow"/>
          <w:lang w:eastAsia="zh-CN"/>
        </w:rPr>
        <w:t>. But in HR roaming, only limited parameters are considered for the NF selection in inter PLMN case.</w:t>
      </w:r>
    </w:p>
    <w:p w14:paraId="257F9525" w14:textId="6C2D13E5" w:rsidR="00A25988" w:rsidRPr="00FF1F56" w:rsidRDefault="00A25988" w:rsidP="00FF1F56">
      <w:pPr>
        <w:ind w:left="284"/>
        <w:rPr>
          <w:rFonts w:cs="v5.0.0"/>
          <w:b/>
          <w:bCs/>
          <w:lang w:eastAsia="zh-CN"/>
        </w:rPr>
      </w:pPr>
      <w:r w:rsidRPr="002658CF">
        <w:rPr>
          <w:rFonts w:cs="v5.0.0"/>
          <w:b/>
          <w:bCs/>
          <w:highlight w:val="yellow"/>
          <w:lang w:eastAsia="zh-CN"/>
        </w:rPr>
        <w:t xml:space="preserve">Proposal: </w:t>
      </w:r>
      <w:r w:rsidR="006E0268">
        <w:rPr>
          <w:rFonts w:cs="v5.0.0"/>
          <w:b/>
          <w:bCs/>
          <w:highlight w:val="yellow"/>
          <w:lang w:eastAsia="zh-CN"/>
        </w:rPr>
        <w:t>T</w:t>
      </w:r>
      <w:r w:rsidRPr="002658CF">
        <w:rPr>
          <w:rFonts w:cs="v5.0.0"/>
          <w:b/>
          <w:bCs/>
          <w:highlight w:val="yellow"/>
          <w:lang w:eastAsia="zh-CN"/>
        </w:rPr>
        <w:t>he In</w:t>
      </w:r>
      <w:r w:rsidR="00344348">
        <w:rPr>
          <w:rFonts w:cs="v5.0.0"/>
          <w:b/>
          <w:bCs/>
          <w:highlight w:val="yellow"/>
          <w:lang w:eastAsia="zh-CN"/>
        </w:rPr>
        <w:t>di</w:t>
      </w:r>
      <w:r w:rsidRPr="002658CF">
        <w:rPr>
          <w:rFonts w:cs="v5.0.0"/>
          <w:b/>
          <w:bCs/>
          <w:highlight w:val="yellow"/>
          <w:lang w:eastAsia="zh-CN"/>
        </w:rPr>
        <w:t xml:space="preserve">rect Network Sharing is different </w:t>
      </w:r>
      <w:r w:rsidR="006E0268">
        <w:rPr>
          <w:rFonts w:cs="v5.0.0"/>
          <w:b/>
          <w:bCs/>
          <w:highlight w:val="yellow"/>
          <w:lang w:eastAsia="zh-CN"/>
        </w:rPr>
        <w:t>from</w:t>
      </w:r>
      <w:r w:rsidRPr="002658CF">
        <w:rPr>
          <w:rFonts w:cs="v5.0.0"/>
          <w:b/>
          <w:bCs/>
          <w:highlight w:val="yellow"/>
          <w:lang w:eastAsia="zh-CN"/>
        </w:rPr>
        <w:t xml:space="preserve"> HR roaming in the above aspects.</w:t>
      </w:r>
    </w:p>
    <w:p w14:paraId="6DF0AB69" w14:textId="095B2A67" w:rsidR="00EF4A6A" w:rsidRDefault="00E761AD" w:rsidP="008F5493">
      <w:pPr>
        <w:pStyle w:val="aff4"/>
        <w:ind w:left="360"/>
        <w:rPr>
          <w:rFonts w:cs="v5.0.0"/>
          <w:lang w:eastAsia="zh-CN"/>
        </w:rPr>
      </w:pPr>
      <w:r>
        <w:rPr>
          <w:rFonts w:cs="v5.0.0"/>
          <w:lang w:eastAsia="zh-CN"/>
        </w:rPr>
        <w:t>As shown in the Figure 4</w:t>
      </w:r>
      <w:r w:rsidR="004B48F3" w:rsidRPr="004B48F3">
        <w:rPr>
          <w:rFonts w:cs="v5.0.0"/>
          <w:lang w:eastAsia="zh-CN"/>
        </w:rPr>
        <w:t xml:space="preserve"> </w:t>
      </w:r>
      <w:r w:rsidR="004B48F3">
        <w:rPr>
          <w:rFonts w:cs="v5.0.0"/>
          <w:lang w:eastAsia="zh-CN"/>
        </w:rPr>
        <w:t>and comparing with the potential solution as shown in Figure 3</w:t>
      </w:r>
      <w:r>
        <w:rPr>
          <w:rFonts w:cs="v5.0.0"/>
          <w:lang w:eastAsia="zh-CN"/>
        </w:rPr>
        <w:t xml:space="preserve">, </w:t>
      </w:r>
      <w:bookmarkStart w:id="7" w:name="_Hlk145425319"/>
      <w:r>
        <w:rPr>
          <w:rFonts w:cs="v5.0.0"/>
          <w:lang w:eastAsia="zh-CN"/>
        </w:rPr>
        <w:t xml:space="preserve">the </w:t>
      </w:r>
      <w:r w:rsidR="00992AAA">
        <w:rPr>
          <w:rFonts w:cs="v5.0.0"/>
          <w:lang w:eastAsia="zh-CN"/>
        </w:rPr>
        <w:t xml:space="preserve">NFs of </w:t>
      </w:r>
      <w:r>
        <w:rPr>
          <w:rFonts w:cs="v5.0.0"/>
          <w:lang w:eastAsia="zh-CN"/>
        </w:rPr>
        <w:t xml:space="preserve">core network of hosting operator </w:t>
      </w:r>
      <w:r w:rsidR="00744BF3">
        <w:rPr>
          <w:rFonts w:cs="v5.0.0"/>
          <w:lang w:eastAsia="zh-CN"/>
        </w:rPr>
        <w:t>1</w:t>
      </w:r>
      <w:r>
        <w:rPr>
          <w:rFonts w:cs="v5.0.0"/>
          <w:lang w:eastAsia="zh-CN"/>
        </w:rPr>
        <w:t xml:space="preserve"> connects with </w:t>
      </w:r>
      <w:r w:rsidR="00992AAA">
        <w:rPr>
          <w:rFonts w:cs="v5.0.0"/>
          <w:lang w:eastAsia="zh-CN"/>
        </w:rPr>
        <w:t xml:space="preserve">the NFs of </w:t>
      </w:r>
      <w:r>
        <w:rPr>
          <w:rFonts w:cs="v5.0.0"/>
          <w:lang w:eastAsia="zh-CN"/>
        </w:rPr>
        <w:t xml:space="preserve">core network of participating operator </w:t>
      </w:r>
      <w:r w:rsidR="00744BF3">
        <w:rPr>
          <w:rFonts w:cs="v5.0.0"/>
          <w:lang w:eastAsia="zh-CN"/>
        </w:rPr>
        <w:t>2</w:t>
      </w:r>
      <w:r>
        <w:rPr>
          <w:rFonts w:cs="v5.0.0" w:hint="eastAsia"/>
          <w:lang w:eastAsia="zh-CN"/>
        </w:rPr>
        <w:t>/</w:t>
      </w:r>
      <w:r w:rsidR="00744BF3">
        <w:rPr>
          <w:rFonts w:cs="v5.0.0"/>
          <w:lang w:eastAsia="zh-CN"/>
        </w:rPr>
        <w:t>3</w:t>
      </w:r>
      <w:r>
        <w:rPr>
          <w:rFonts w:cs="v5.0.0"/>
          <w:lang w:eastAsia="zh-CN"/>
        </w:rPr>
        <w:t xml:space="preserve"> </w:t>
      </w:r>
      <w:r w:rsidR="00744BF3">
        <w:rPr>
          <w:rFonts w:cs="v5.0.0"/>
          <w:lang w:eastAsia="zh-CN"/>
        </w:rPr>
        <w:t>through</w:t>
      </w:r>
      <w:r>
        <w:rPr>
          <w:rFonts w:cs="v5.0.0"/>
          <w:lang w:eastAsia="zh-CN"/>
        </w:rPr>
        <w:t xml:space="preserve"> SEPP</w:t>
      </w:r>
      <w:r w:rsidR="00744BF3">
        <w:rPr>
          <w:rFonts w:cs="v5.0.0"/>
          <w:lang w:eastAsia="zh-CN"/>
        </w:rPr>
        <w:t xml:space="preserve"> and UPF supporting IPUPS</w:t>
      </w:r>
      <w:r>
        <w:rPr>
          <w:rFonts w:cs="v5.0.0"/>
          <w:lang w:eastAsia="zh-CN"/>
        </w:rPr>
        <w:t xml:space="preserve"> considering the security of inter PLMN case.</w:t>
      </w:r>
      <w:bookmarkEnd w:id="7"/>
      <w:r>
        <w:rPr>
          <w:rFonts w:cs="v5.0.0"/>
          <w:lang w:eastAsia="zh-CN"/>
        </w:rPr>
        <w:t xml:space="preserve"> </w:t>
      </w:r>
      <w:r w:rsidR="004B48F3">
        <w:rPr>
          <w:rFonts w:cs="v5.0.0"/>
          <w:lang w:eastAsia="zh-CN"/>
        </w:rPr>
        <w:t xml:space="preserve">And the </w:t>
      </w:r>
      <w:r>
        <w:rPr>
          <w:rFonts w:cs="v5.0.0"/>
          <w:lang w:eastAsia="zh-CN"/>
        </w:rPr>
        <w:t xml:space="preserve">NSSF and NRF </w:t>
      </w:r>
      <w:r w:rsidR="004B48F3">
        <w:rPr>
          <w:rFonts w:cs="v5.0.0"/>
          <w:lang w:eastAsia="zh-CN"/>
        </w:rPr>
        <w:t xml:space="preserve">of hosting operator </w:t>
      </w:r>
      <w:r>
        <w:rPr>
          <w:rFonts w:cs="v5.0.0"/>
          <w:lang w:eastAsia="zh-CN"/>
        </w:rPr>
        <w:t xml:space="preserve">also need to be introduced to </w:t>
      </w:r>
      <w:r w:rsidR="00C55B29">
        <w:rPr>
          <w:rFonts w:cs="v5.0.0"/>
          <w:lang w:eastAsia="zh-CN"/>
        </w:rPr>
        <w:t xml:space="preserve">implement </w:t>
      </w:r>
      <w:r>
        <w:rPr>
          <w:rFonts w:cs="v5.0.0"/>
          <w:lang w:eastAsia="zh-CN"/>
        </w:rPr>
        <w:t xml:space="preserve">the network slice mapping function and NF selection </w:t>
      </w:r>
      <w:r w:rsidR="004B48F3">
        <w:rPr>
          <w:rFonts w:cs="v5.0.0"/>
          <w:lang w:eastAsia="zh-CN"/>
        </w:rPr>
        <w:t xml:space="preserve">function </w:t>
      </w:r>
      <w:r w:rsidR="009619B7">
        <w:rPr>
          <w:rFonts w:cs="v5.0.0"/>
          <w:lang w:eastAsia="zh-CN"/>
        </w:rPr>
        <w:t xml:space="preserve">crossing PLMNs </w:t>
      </w:r>
      <w:r>
        <w:rPr>
          <w:rFonts w:cs="v5.0.0"/>
          <w:lang w:eastAsia="zh-CN"/>
        </w:rPr>
        <w:t xml:space="preserve">in this network sharing scenario for 5G. </w:t>
      </w:r>
      <w:r w:rsidR="00912327">
        <w:rPr>
          <w:rFonts w:cs="v5.0.0"/>
          <w:lang w:eastAsia="zh-CN"/>
        </w:rPr>
        <w:t>Considering the concern about sharing full core network of hosting operator,</w:t>
      </w:r>
      <w:r>
        <w:rPr>
          <w:rFonts w:cs="v5.0.0"/>
          <w:lang w:eastAsia="zh-CN"/>
        </w:rPr>
        <w:t xml:space="preserve"> the suitable architecture of the new network sharing mechanism is provided</w:t>
      </w:r>
      <w:r w:rsidR="00912327">
        <w:rPr>
          <w:rFonts w:cs="v5.0.0"/>
          <w:lang w:eastAsia="zh-CN"/>
        </w:rPr>
        <w:t xml:space="preserve"> as below</w:t>
      </w:r>
      <w:r>
        <w:rPr>
          <w:rFonts w:cs="v5.0.0"/>
          <w:lang w:eastAsia="zh-CN"/>
        </w:rPr>
        <w:t>:</w:t>
      </w:r>
    </w:p>
    <w:p w14:paraId="7AFF10B0" w14:textId="2F7AA75E" w:rsidR="00E761AD" w:rsidRDefault="00EA3BD1" w:rsidP="00FA7278">
      <w:pPr>
        <w:jc w:val="center"/>
        <w:rPr>
          <w:noProof/>
        </w:rPr>
      </w:pPr>
      <w:r w:rsidRPr="001B7C50">
        <w:rPr>
          <w:noProof/>
        </w:rPr>
        <w:object w:dxaOrig="11004" w:dyaOrig="7272" w14:anchorId="40A6E596">
          <v:shape id="_x0000_i1027" type="#_x0000_t75" alt="" style="width:392.25pt;height:259.15pt" o:ole="">
            <v:imagedata r:id="rId17" o:title=""/>
          </v:shape>
          <o:OLEObject Type="Embed" ProgID="Visio.Drawing.11" ShapeID="_x0000_i1027" DrawAspect="Content" ObjectID="_1757418354" r:id="rId18"/>
        </w:object>
      </w:r>
    </w:p>
    <w:p w14:paraId="304B1ACB" w14:textId="491BF7D8" w:rsidR="00396FB9" w:rsidRPr="00396FB9" w:rsidRDefault="00396FB9" w:rsidP="00396FB9">
      <w:pPr>
        <w:jc w:val="center"/>
        <w:rPr>
          <w:rFonts w:cs="v5.0.0"/>
          <w:b/>
          <w:bCs/>
          <w:lang w:eastAsia="zh-CN"/>
        </w:rPr>
      </w:pPr>
      <w:r w:rsidRPr="00396FB9">
        <w:rPr>
          <w:rFonts w:cs="v5.0.0" w:hint="eastAsia"/>
          <w:b/>
          <w:bCs/>
          <w:lang w:eastAsia="zh-CN"/>
        </w:rPr>
        <w:t>F</w:t>
      </w:r>
      <w:r w:rsidRPr="00396FB9">
        <w:rPr>
          <w:rFonts w:cs="v5.0.0"/>
          <w:b/>
          <w:bCs/>
          <w:lang w:eastAsia="zh-CN"/>
        </w:rPr>
        <w:t>igure 5: Suitable architecture of Indirect Network Sharing considering the different requirements</w:t>
      </w:r>
    </w:p>
    <w:p w14:paraId="25D04EDE" w14:textId="284A72F6" w:rsidR="00396FB9" w:rsidRDefault="00396FB9" w:rsidP="008F5493">
      <w:pPr>
        <w:pStyle w:val="aff4"/>
        <w:ind w:left="360"/>
        <w:rPr>
          <w:rFonts w:cs="v5.0.0"/>
          <w:lang w:eastAsia="zh-CN"/>
        </w:rPr>
      </w:pPr>
      <w:r>
        <w:rPr>
          <w:rFonts w:cs="v5.0.0"/>
          <w:lang w:eastAsia="zh-CN"/>
        </w:rPr>
        <w:t xml:space="preserve">For this architecture, the hosting operator involves the shared RAN, AMF, SMF, UPF, NSSF and NRF, and the main interfaces crossing PLMNs </w:t>
      </w:r>
      <w:r w:rsidR="00236107">
        <w:rPr>
          <w:rFonts w:cs="v5.0.0"/>
          <w:lang w:eastAsia="zh-CN"/>
        </w:rPr>
        <w:t>which need to be maintained are N9, N16 and N14 (if considering UE mobility).</w:t>
      </w:r>
    </w:p>
    <w:p w14:paraId="00B399F9" w14:textId="77777777" w:rsidR="004A3EC7" w:rsidRDefault="004A3EC7" w:rsidP="008F5493">
      <w:pPr>
        <w:pStyle w:val="aff4"/>
        <w:ind w:left="360"/>
        <w:rPr>
          <w:rFonts w:cs="v5.0.0"/>
          <w:lang w:eastAsia="zh-CN"/>
        </w:rPr>
      </w:pPr>
    </w:p>
    <w:p w14:paraId="758CFE93" w14:textId="1A9CDDE2" w:rsidR="004A3EC7" w:rsidRPr="002658CF" w:rsidRDefault="004A3EC7" w:rsidP="008F5493">
      <w:pPr>
        <w:pStyle w:val="aff4"/>
        <w:ind w:left="360"/>
        <w:rPr>
          <w:rFonts w:cs="v5.0.0"/>
          <w:highlight w:val="yellow"/>
          <w:lang w:eastAsia="zh-CN"/>
        </w:rPr>
      </w:pPr>
      <w:r w:rsidRPr="002658CF">
        <w:rPr>
          <w:rFonts w:cs="v5.0.0" w:hint="eastAsia"/>
          <w:highlight w:val="yellow"/>
          <w:lang w:eastAsia="zh-CN"/>
        </w:rPr>
        <w:t>B</w:t>
      </w:r>
      <w:r w:rsidRPr="002658CF">
        <w:rPr>
          <w:rFonts w:cs="v5.0.0"/>
          <w:highlight w:val="yellow"/>
          <w:lang w:eastAsia="zh-CN"/>
        </w:rPr>
        <w:t>ased on the offline discussion (Sept21), the comment of considering the roaming user</w:t>
      </w:r>
      <w:r w:rsidR="00BB3A0F">
        <w:rPr>
          <w:rFonts w:cs="v5.0.0"/>
          <w:highlight w:val="yellow"/>
          <w:lang w:eastAsia="zh-CN"/>
        </w:rPr>
        <w:t>s</w:t>
      </w:r>
      <w:r w:rsidRPr="002658CF">
        <w:rPr>
          <w:rFonts w:cs="v5.0.0"/>
          <w:highlight w:val="yellow"/>
          <w:lang w:eastAsia="zh-CN"/>
        </w:rPr>
        <w:t xml:space="preserve"> of participating operator has been provided, the clarifications from my side </w:t>
      </w:r>
      <w:r w:rsidR="0000144C" w:rsidRPr="002658CF">
        <w:rPr>
          <w:rFonts w:cs="v5.0.0"/>
          <w:highlight w:val="yellow"/>
          <w:lang w:eastAsia="zh-CN"/>
        </w:rPr>
        <w:t>are</w:t>
      </w:r>
      <w:r w:rsidRPr="002658CF">
        <w:rPr>
          <w:rFonts w:cs="v5.0.0"/>
          <w:highlight w:val="yellow"/>
          <w:lang w:eastAsia="zh-CN"/>
        </w:rPr>
        <w:t xml:space="preserve"> as below:</w:t>
      </w:r>
    </w:p>
    <w:p w14:paraId="64662ED4" w14:textId="53FD219A" w:rsidR="0042712A" w:rsidRPr="002658CF" w:rsidRDefault="004A3EC7" w:rsidP="008F5493">
      <w:pPr>
        <w:pStyle w:val="aff4"/>
        <w:ind w:left="360"/>
        <w:rPr>
          <w:highlight w:val="yellow"/>
        </w:rPr>
      </w:pPr>
      <w:bookmarkStart w:id="8" w:name="_Hlk146444877"/>
      <w:r w:rsidRPr="002658CF">
        <w:rPr>
          <w:rFonts w:cs="v5.0.0"/>
          <w:highlight w:val="yellow"/>
          <w:lang w:eastAsia="zh-CN"/>
        </w:rPr>
        <w:t xml:space="preserve">In fact, </w:t>
      </w:r>
      <w:r w:rsidRPr="002658CF">
        <w:rPr>
          <w:highlight w:val="yellow"/>
        </w:rPr>
        <w:t>the 4G of participating operator has large coverage in the country,</w:t>
      </w:r>
      <w:bookmarkEnd w:id="8"/>
      <w:r w:rsidRPr="002658CF">
        <w:rPr>
          <w:highlight w:val="yellow"/>
        </w:rPr>
        <w:t xml:space="preserve"> </w:t>
      </w:r>
      <w:r w:rsidR="0000144C" w:rsidRPr="002658CF">
        <w:rPr>
          <w:highlight w:val="yellow"/>
        </w:rPr>
        <w:t xml:space="preserve">whereas </w:t>
      </w:r>
      <w:r w:rsidRPr="002658CF">
        <w:rPr>
          <w:highlight w:val="yellow"/>
        </w:rPr>
        <w:t>the 5G coverage</w:t>
      </w:r>
      <w:r w:rsidR="0042712A" w:rsidRPr="002658CF">
        <w:rPr>
          <w:highlight w:val="yellow"/>
        </w:rPr>
        <w:t xml:space="preserve"> is incomplete, this is why we are desirous to study this Indirect Network Sharing in 5G. In this case, there are two options </w:t>
      </w:r>
      <w:r w:rsidR="00BB3A0F">
        <w:rPr>
          <w:highlight w:val="yellow"/>
        </w:rPr>
        <w:t xml:space="preserve">to solve this problem </w:t>
      </w:r>
      <w:r w:rsidR="0042712A" w:rsidRPr="002658CF">
        <w:rPr>
          <w:highlight w:val="yellow"/>
        </w:rPr>
        <w:t>based on different broadcasting solution</w:t>
      </w:r>
      <w:r w:rsidR="00BB3A0F">
        <w:rPr>
          <w:highlight w:val="yellow"/>
        </w:rPr>
        <w:t>s</w:t>
      </w:r>
      <w:r w:rsidR="0042712A" w:rsidRPr="002658CF">
        <w:rPr>
          <w:highlight w:val="yellow"/>
        </w:rPr>
        <w:t xml:space="preserve">. </w:t>
      </w:r>
    </w:p>
    <w:p w14:paraId="5E55D89D" w14:textId="77777777" w:rsidR="00562422" w:rsidRDefault="0042712A" w:rsidP="008F5493">
      <w:pPr>
        <w:pStyle w:val="aff4"/>
        <w:ind w:left="360"/>
        <w:rPr>
          <w:highlight w:val="yellow"/>
        </w:rPr>
      </w:pPr>
      <w:r w:rsidRPr="002658CF">
        <w:rPr>
          <w:highlight w:val="yellow"/>
        </w:rPr>
        <w:t>If the shared NR broadcast</w:t>
      </w:r>
      <w:r w:rsidR="0000144C" w:rsidRPr="002658CF">
        <w:rPr>
          <w:highlight w:val="yellow"/>
        </w:rPr>
        <w:t>s</w:t>
      </w:r>
      <w:r w:rsidRPr="002658CF">
        <w:rPr>
          <w:highlight w:val="yellow"/>
        </w:rPr>
        <w:t xml:space="preserve"> the HPLMN ID of participating operator, the roaming users of this participating operator move to the shared NR area, they may attempt to access the shared network and the AMF in hosting operator will reject this registration request based on UE SUPI</w:t>
      </w:r>
      <w:r w:rsidR="00BB3A0F">
        <w:rPr>
          <w:highlight w:val="yellow"/>
        </w:rPr>
        <w:t>/SUCI</w:t>
      </w:r>
      <w:r w:rsidRPr="002658CF">
        <w:rPr>
          <w:highlight w:val="yellow"/>
        </w:rPr>
        <w:t>, and then these UEs will select the 4G network of participating operator.</w:t>
      </w:r>
      <w:r w:rsidR="00BB3A0F">
        <w:rPr>
          <w:highlight w:val="yellow"/>
        </w:rPr>
        <w:t xml:space="preserve"> </w:t>
      </w:r>
    </w:p>
    <w:p w14:paraId="2CA2B732" w14:textId="051A55AF" w:rsidR="0042712A" w:rsidRPr="002658CF" w:rsidRDefault="0042712A" w:rsidP="008F5493">
      <w:pPr>
        <w:pStyle w:val="aff4"/>
        <w:ind w:left="360"/>
        <w:rPr>
          <w:highlight w:val="yellow"/>
        </w:rPr>
      </w:pPr>
      <w:r w:rsidRPr="002658CF">
        <w:rPr>
          <w:rFonts w:hint="eastAsia"/>
          <w:highlight w:val="yellow"/>
          <w:lang w:eastAsia="zh-CN"/>
        </w:rPr>
        <w:t>I</w:t>
      </w:r>
      <w:r w:rsidRPr="002658CF">
        <w:rPr>
          <w:highlight w:val="yellow"/>
          <w:lang w:eastAsia="zh-CN"/>
        </w:rPr>
        <w:t xml:space="preserve">f the </w:t>
      </w:r>
      <w:r w:rsidRPr="002658CF">
        <w:rPr>
          <w:highlight w:val="yellow"/>
        </w:rPr>
        <w:t>shared NR broadcast</w:t>
      </w:r>
      <w:r w:rsidR="00BB3A0F">
        <w:rPr>
          <w:highlight w:val="yellow"/>
        </w:rPr>
        <w:t>s</w:t>
      </w:r>
      <w:r w:rsidRPr="002658CF">
        <w:rPr>
          <w:highlight w:val="yellow"/>
        </w:rPr>
        <w:t xml:space="preserve"> the EPLMN ID of participating operator</w:t>
      </w:r>
      <w:r w:rsidR="00BB3A0F">
        <w:rPr>
          <w:highlight w:val="yellow"/>
        </w:rPr>
        <w:t xml:space="preserve"> in the shared area</w:t>
      </w:r>
      <w:r w:rsidRPr="002658CF">
        <w:rPr>
          <w:highlight w:val="yellow"/>
        </w:rPr>
        <w:t>, the roaming user will select the 4G of participating operator based on the HPLMN ID directly.</w:t>
      </w:r>
    </w:p>
    <w:p w14:paraId="376916A0" w14:textId="4FBB9916" w:rsidR="0042712A" w:rsidRPr="002658CF" w:rsidRDefault="0042712A" w:rsidP="008F5493">
      <w:pPr>
        <w:pStyle w:val="aff4"/>
        <w:ind w:left="360"/>
        <w:rPr>
          <w:highlight w:val="yellow"/>
          <w:lang w:eastAsia="zh-CN"/>
        </w:rPr>
      </w:pPr>
      <w:r w:rsidRPr="002658CF">
        <w:rPr>
          <w:rFonts w:hint="eastAsia"/>
          <w:highlight w:val="yellow"/>
          <w:lang w:eastAsia="zh-CN"/>
        </w:rPr>
        <w:t>I</w:t>
      </w:r>
      <w:r w:rsidRPr="002658CF">
        <w:rPr>
          <w:highlight w:val="yellow"/>
          <w:lang w:eastAsia="zh-CN"/>
        </w:rPr>
        <w:t xml:space="preserve">n summary, the roaming case </w:t>
      </w:r>
      <w:r w:rsidR="00BB3A0F">
        <w:rPr>
          <w:highlight w:val="yellow"/>
          <w:lang w:eastAsia="zh-CN"/>
        </w:rPr>
        <w:t>can be solved</w:t>
      </w:r>
      <w:r w:rsidRPr="002658CF">
        <w:rPr>
          <w:highlight w:val="yellow"/>
          <w:lang w:eastAsia="zh-CN"/>
        </w:rPr>
        <w:t xml:space="preserve"> because </w:t>
      </w:r>
      <w:bookmarkStart w:id="9" w:name="_Hlk146444907"/>
      <w:r w:rsidRPr="002658CF">
        <w:rPr>
          <w:highlight w:val="yellow"/>
          <w:lang w:eastAsia="zh-CN"/>
        </w:rPr>
        <w:t xml:space="preserve">these </w:t>
      </w:r>
      <w:r w:rsidR="00BB3A0F">
        <w:rPr>
          <w:highlight w:val="yellow"/>
          <w:lang w:eastAsia="zh-CN"/>
        </w:rPr>
        <w:t xml:space="preserve">roaming </w:t>
      </w:r>
      <w:r w:rsidRPr="002658CF">
        <w:rPr>
          <w:highlight w:val="yellow"/>
          <w:lang w:eastAsia="zh-CN"/>
        </w:rPr>
        <w:t>user</w:t>
      </w:r>
      <w:r w:rsidR="00A822FC" w:rsidRPr="002658CF">
        <w:rPr>
          <w:highlight w:val="yellow"/>
          <w:lang w:eastAsia="zh-CN"/>
        </w:rPr>
        <w:t>s</w:t>
      </w:r>
      <w:r w:rsidRPr="002658CF">
        <w:rPr>
          <w:highlight w:val="yellow"/>
          <w:lang w:eastAsia="zh-CN"/>
        </w:rPr>
        <w:t xml:space="preserve"> can access the 4G network of participating operator as usual.</w:t>
      </w:r>
      <w:bookmarkEnd w:id="9"/>
    </w:p>
    <w:p w14:paraId="57456211" w14:textId="59184D64" w:rsidR="0042712A" w:rsidRPr="00861EA1" w:rsidRDefault="0042712A" w:rsidP="00FF1F56">
      <w:pPr>
        <w:ind w:left="284"/>
        <w:rPr>
          <w:rFonts w:cs="v5.0.0"/>
          <w:b/>
          <w:bCs/>
          <w:highlight w:val="yellow"/>
          <w:lang w:eastAsia="zh-CN"/>
        </w:rPr>
      </w:pPr>
      <w:r w:rsidRPr="002658CF">
        <w:rPr>
          <w:rFonts w:cs="v5.0.0"/>
          <w:b/>
          <w:bCs/>
          <w:highlight w:val="yellow"/>
          <w:lang w:eastAsia="zh-CN"/>
        </w:rPr>
        <w:t xml:space="preserve">Proposal: </w:t>
      </w:r>
      <w:r w:rsidR="00A822FC" w:rsidRPr="002658CF">
        <w:rPr>
          <w:rFonts w:cs="v5.0.0"/>
          <w:b/>
          <w:bCs/>
          <w:highlight w:val="yellow"/>
          <w:lang w:eastAsia="zh-CN"/>
        </w:rPr>
        <w:t>We don’t consider this roaming case based on the above analysis</w:t>
      </w:r>
      <w:r w:rsidR="00861EA1">
        <w:rPr>
          <w:rFonts w:cs="v5.0.0"/>
          <w:b/>
          <w:bCs/>
          <w:highlight w:val="yellow"/>
          <w:lang w:eastAsia="zh-CN"/>
        </w:rPr>
        <w:t xml:space="preserve"> </w:t>
      </w:r>
      <w:r w:rsidR="00861EA1" w:rsidRPr="00861EA1">
        <w:rPr>
          <w:rFonts w:cs="v5.0.0"/>
          <w:b/>
          <w:bCs/>
          <w:highlight w:val="yellow"/>
          <w:lang w:eastAsia="zh-CN"/>
        </w:rPr>
        <w:t>because th</w:t>
      </w:r>
      <w:r w:rsidR="00861EA1">
        <w:rPr>
          <w:rFonts w:cs="v5.0.0"/>
          <w:b/>
          <w:bCs/>
          <w:highlight w:val="yellow"/>
          <w:lang w:eastAsia="zh-CN"/>
        </w:rPr>
        <w:t>ese</w:t>
      </w:r>
      <w:r w:rsidR="00861EA1" w:rsidRPr="00861EA1">
        <w:rPr>
          <w:rFonts w:cs="v5.0.0"/>
          <w:b/>
          <w:bCs/>
          <w:highlight w:val="yellow"/>
          <w:lang w:eastAsia="zh-CN"/>
        </w:rPr>
        <w:t xml:space="preserve"> roaming users can access the 4G network of participating operator as usual</w:t>
      </w:r>
      <w:r w:rsidR="00A822FC" w:rsidRPr="002658CF">
        <w:rPr>
          <w:rFonts w:cs="v5.0.0"/>
          <w:b/>
          <w:bCs/>
          <w:highlight w:val="yellow"/>
          <w:lang w:eastAsia="zh-CN"/>
        </w:rPr>
        <w:t>, however there is no limitation if some solutions can solve this case completely.</w:t>
      </w:r>
    </w:p>
    <w:p w14:paraId="34C67BDA" w14:textId="4C10CE2A" w:rsidR="00AE21D4" w:rsidRPr="002658CF" w:rsidRDefault="002B220C" w:rsidP="002658CF">
      <w:pPr>
        <w:pStyle w:val="aff4"/>
        <w:numPr>
          <w:ilvl w:val="0"/>
          <w:numId w:val="45"/>
        </w:numPr>
        <w:rPr>
          <w:rFonts w:cs="v5.0.0"/>
          <w:highlight w:val="yellow"/>
          <w:lang w:eastAsia="zh-CN"/>
        </w:rPr>
      </w:pPr>
      <w:r w:rsidRPr="00DA563A">
        <w:rPr>
          <w:rFonts w:cs="v5.0.0"/>
          <w:lang w:eastAsia="zh-CN"/>
        </w:rPr>
        <w:t xml:space="preserve">Network access control: </w:t>
      </w:r>
    </w:p>
    <w:p w14:paraId="508C39C5" w14:textId="1ADEDFFC" w:rsidR="00AE21D4" w:rsidRPr="002658CF" w:rsidRDefault="00AE21D4" w:rsidP="00AE21D4">
      <w:pPr>
        <w:pStyle w:val="aff4"/>
        <w:ind w:left="360"/>
        <w:rPr>
          <w:rFonts w:cs="v5.0.0"/>
          <w:highlight w:val="yellow"/>
          <w:lang w:eastAsia="zh-CN"/>
        </w:rPr>
      </w:pPr>
      <w:r w:rsidRPr="002658CF">
        <w:rPr>
          <w:rFonts w:cs="v5.0.0" w:hint="eastAsia"/>
          <w:highlight w:val="yellow"/>
          <w:lang w:eastAsia="zh-CN"/>
        </w:rPr>
        <w:t>B</w:t>
      </w:r>
      <w:r w:rsidRPr="002658CF">
        <w:rPr>
          <w:rFonts w:cs="v5.0.0"/>
          <w:highlight w:val="yellow"/>
          <w:lang w:eastAsia="zh-CN"/>
        </w:rPr>
        <w:t>ased on the offline discussion (Sept21), the comments about the broadcasting solution include:</w:t>
      </w:r>
    </w:p>
    <w:p w14:paraId="5E41AA64" w14:textId="7202DE8F" w:rsidR="00AE21D4" w:rsidRPr="002658CF" w:rsidRDefault="00AE21D4" w:rsidP="00AE21D4">
      <w:pPr>
        <w:pStyle w:val="aff4"/>
        <w:numPr>
          <w:ilvl w:val="0"/>
          <w:numId w:val="48"/>
        </w:numPr>
        <w:rPr>
          <w:rFonts w:cs="v5.0.0"/>
          <w:highlight w:val="yellow"/>
          <w:lang w:eastAsia="zh-CN"/>
        </w:rPr>
      </w:pPr>
      <w:r w:rsidRPr="002658CF">
        <w:rPr>
          <w:rFonts w:cs="v5.0.0"/>
          <w:highlight w:val="yellow"/>
          <w:lang w:eastAsia="zh-CN"/>
        </w:rPr>
        <w:t xml:space="preserve">No clear what requirement of flexible network name display is and if it is actually meant to provide both </w:t>
      </w:r>
      <w:r w:rsidR="0000144C" w:rsidRPr="002658CF">
        <w:rPr>
          <w:rFonts w:cs="v5.0.0"/>
          <w:highlight w:val="yellow"/>
          <w:lang w:eastAsia="zh-CN"/>
        </w:rPr>
        <w:t xml:space="preserve">name (hosting operator and participating operator) </w:t>
      </w:r>
      <w:r w:rsidRPr="002658CF">
        <w:rPr>
          <w:rFonts w:cs="v5.0.0"/>
          <w:highlight w:val="yellow"/>
          <w:lang w:eastAsia="zh-CN"/>
        </w:rPr>
        <w:t>to UE to display, whether new UE requirements may be added?</w:t>
      </w:r>
      <w:r w:rsidR="00572DA8" w:rsidRPr="002658CF">
        <w:rPr>
          <w:rFonts w:cs="v5.0.0"/>
          <w:highlight w:val="yellow"/>
          <w:lang w:eastAsia="zh-CN"/>
        </w:rPr>
        <w:t xml:space="preserve"> Misalignment with SA1?</w:t>
      </w:r>
    </w:p>
    <w:p w14:paraId="12E6DFDA" w14:textId="69E00E10" w:rsidR="00AE21D4" w:rsidRPr="002658CF" w:rsidRDefault="00AE21D4" w:rsidP="00AE21D4">
      <w:pPr>
        <w:pStyle w:val="aff4"/>
        <w:numPr>
          <w:ilvl w:val="0"/>
          <w:numId w:val="48"/>
        </w:numPr>
        <w:rPr>
          <w:rFonts w:cs="v5.0.0"/>
          <w:highlight w:val="yellow"/>
          <w:lang w:eastAsia="zh-CN"/>
        </w:rPr>
      </w:pPr>
      <w:r w:rsidRPr="002658CF">
        <w:rPr>
          <w:rFonts w:cs="v5.0.0" w:hint="eastAsia"/>
          <w:highlight w:val="yellow"/>
          <w:lang w:eastAsia="zh-CN"/>
        </w:rPr>
        <w:t>I</w:t>
      </w:r>
      <w:r w:rsidRPr="002658CF">
        <w:rPr>
          <w:rFonts w:cs="v5.0.0"/>
          <w:highlight w:val="yellow"/>
          <w:lang w:eastAsia="zh-CN"/>
        </w:rPr>
        <w:t xml:space="preserve">n the overlapping </w:t>
      </w:r>
      <w:r w:rsidR="00572DA8" w:rsidRPr="002658CF">
        <w:rPr>
          <w:rFonts w:cs="v5.0.0"/>
          <w:highlight w:val="yellow"/>
          <w:lang w:eastAsia="zh-CN"/>
        </w:rPr>
        <w:t xml:space="preserve">area </w:t>
      </w:r>
      <w:r w:rsidRPr="002658CF">
        <w:rPr>
          <w:rFonts w:cs="v5.0.0"/>
          <w:highlight w:val="yellow"/>
          <w:lang w:eastAsia="zh-CN"/>
        </w:rPr>
        <w:t>case</w:t>
      </w:r>
      <w:r w:rsidR="00BB3A0F">
        <w:rPr>
          <w:rFonts w:cs="v5.0.0"/>
          <w:highlight w:val="yellow"/>
          <w:lang w:eastAsia="zh-CN"/>
        </w:rPr>
        <w:t xml:space="preserve"> (between shared NR and participating NR)</w:t>
      </w:r>
      <w:r w:rsidRPr="002658CF">
        <w:rPr>
          <w:rFonts w:cs="v5.0.0"/>
          <w:highlight w:val="yellow"/>
          <w:lang w:eastAsia="zh-CN"/>
        </w:rPr>
        <w:t>, the priority of network sharing can be sati</w:t>
      </w:r>
      <w:r w:rsidR="00572DA8" w:rsidRPr="002658CF">
        <w:rPr>
          <w:rFonts w:cs="v5.0.0"/>
          <w:highlight w:val="yellow"/>
          <w:lang w:eastAsia="zh-CN"/>
        </w:rPr>
        <w:t>s</w:t>
      </w:r>
      <w:r w:rsidRPr="002658CF">
        <w:rPr>
          <w:rFonts w:cs="v5.0.0"/>
          <w:highlight w:val="yellow"/>
          <w:lang w:eastAsia="zh-CN"/>
        </w:rPr>
        <w:t>fied</w:t>
      </w:r>
      <w:r w:rsidR="00572DA8" w:rsidRPr="002658CF">
        <w:rPr>
          <w:rFonts w:cs="v5.0.0"/>
          <w:highlight w:val="yellow"/>
          <w:lang w:eastAsia="zh-CN"/>
        </w:rPr>
        <w:t xml:space="preserve"> by reusing the cell reselection priority. No understanding how this issue can be solved by using EPLMN broadcasting solution?</w:t>
      </w:r>
    </w:p>
    <w:p w14:paraId="4EE2DBF5" w14:textId="53887D10" w:rsidR="00572DA8" w:rsidRPr="002658CF" w:rsidRDefault="00572DA8" w:rsidP="00572DA8">
      <w:pPr>
        <w:ind w:left="284"/>
        <w:rPr>
          <w:rFonts w:cs="v5.0.0"/>
          <w:highlight w:val="yellow"/>
          <w:lang w:eastAsia="zh-CN"/>
        </w:rPr>
      </w:pPr>
      <w:r w:rsidRPr="002658CF">
        <w:rPr>
          <w:rFonts w:cs="v5.0.0" w:hint="eastAsia"/>
          <w:highlight w:val="yellow"/>
          <w:lang w:eastAsia="zh-CN"/>
        </w:rPr>
        <w:t>T</w:t>
      </w:r>
      <w:r w:rsidRPr="002658CF">
        <w:rPr>
          <w:rFonts w:cs="v5.0.0"/>
          <w:highlight w:val="yellow"/>
          <w:lang w:eastAsia="zh-CN"/>
        </w:rPr>
        <w:t>he clarifications and proposal</w:t>
      </w:r>
      <w:r w:rsidR="00BB3A0F">
        <w:rPr>
          <w:rFonts w:cs="v5.0.0"/>
          <w:highlight w:val="yellow"/>
          <w:lang w:eastAsia="zh-CN"/>
        </w:rPr>
        <w:t>s</w:t>
      </w:r>
      <w:r w:rsidRPr="002658CF">
        <w:rPr>
          <w:rFonts w:cs="v5.0.0"/>
          <w:highlight w:val="yellow"/>
          <w:lang w:eastAsia="zh-CN"/>
        </w:rPr>
        <w:t xml:space="preserve"> are given based on the provided solution as below:</w:t>
      </w:r>
    </w:p>
    <w:p w14:paraId="2DB56775" w14:textId="05309B35" w:rsidR="00572DA8" w:rsidRPr="002658CF" w:rsidRDefault="00572DA8" w:rsidP="00572DA8">
      <w:pPr>
        <w:pStyle w:val="aff4"/>
        <w:numPr>
          <w:ilvl w:val="0"/>
          <w:numId w:val="49"/>
        </w:numPr>
        <w:rPr>
          <w:rFonts w:cs="v5.0.0"/>
          <w:highlight w:val="yellow"/>
          <w:lang w:eastAsia="zh-CN"/>
        </w:rPr>
      </w:pPr>
      <w:r w:rsidRPr="002658CF">
        <w:rPr>
          <w:rFonts w:cs="v5.0.0" w:hint="eastAsia"/>
          <w:highlight w:val="yellow"/>
          <w:lang w:eastAsia="zh-CN"/>
        </w:rPr>
        <w:t>I</w:t>
      </w:r>
      <w:r w:rsidRPr="002658CF">
        <w:rPr>
          <w:rFonts w:cs="v5.0.0"/>
          <w:highlight w:val="yellow"/>
          <w:lang w:eastAsia="zh-CN"/>
        </w:rPr>
        <w:t xml:space="preserve">n our deployment, the flexible network name display (e.g. display participating operator and hosting operator) is considered in the network sharing agreement. </w:t>
      </w:r>
      <w:r w:rsidR="001A0C1A" w:rsidRPr="002658CF">
        <w:rPr>
          <w:rFonts w:cs="v5.0.0"/>
          <w:highlight w:val="yellow"/>
          <w:lang w:eastAsia="zh-CN"/>
        </w:rPr>
        <w:t xml:space="preserve">After evaluation and analysis, the flexible display of network names on terminals can be achieved in the shared area as long as the UE chooses a PLMN ID (this PLMN ID also belong to this participating operator) that is different from the HPLMN ID, </w:t>
      </w:r>
      <w:r w:rsidR="006B213D">
        <w:rPr>
          <w:rFonts w:cs="v5.0.0"/>
          <w:highlight w:val="yellow"/>
          <w:lang w:eastAsia="zh-CN"/>
        </w:rPr>
        <w:t>this</w:t>
      </w:r>
      <w:r w:rsidR="001A0C1A" w:rsidRPr="002658CF">
        <w:rPr>
          <w:rFonts w:cs="v5.0.0"/>
          <w:highlight w:val="yellow"/>
          <w:lang w:eastAsia="zh-CN"/>
        </w:rPr>
        <w:t xml:space="preserve"> requirement has no </w:t>
      </w:r>
      <w:r w:rsidR="006B213D">
        <w:rPr>
          <w:rFonts w:cs="v5.0.0"/>
          <w:highlight w:val="yellow"/>
          <w:lang w:eastAsia="zh-CN"/>
        </w:rPr>
        <w:t xml:space="preserve">UE </w:t>
      </w:r>
      <w:r w:rsidR="001A0C1A" w:rsidRPr="002658CF">
        <w:rPr>
          <w:rFonts w:cs="v5.0.0"/>
          <w:highlight w:val="yellow"/>
          <w:lang w:eastAsia="zh-CN"/>
        </w:rPr>
        <w:t>functional impact as clarified by Huawei and Qualcomm. This requirement has not been captured in SA1.</w:t>
      </w:r>
    </w:p>
    <w:p w14:paraId="1131E495" w14:textId="32967149" w:rsidR="001A0C1A" w:rsidRDefault="001A0C1A" w:rsidP="001A0C1A">
      <w:pPr>
        <w:ind w:left="284"/>
        <w:rPr>
          <w:rFonts w:cs="v5.0.0"/>
          <w:b/>
          <w:bCs/>
          <w:highlight w:val="yellow"/>
          <w:lang w:eastAsia="zh-CN"/>
        </w:rPr>
      </w:pPr>
      <w:r w:rsidRPr="002658CF">
        <w:rPr>
          <w:rFonts w:cs="v5.0.0"/>
          <w:b/>
          <w:bCs/>
          <w:highlight w:val="yellow"/>
          <w:lang w:eastAsia="zh-CN"/>
        </w:rPr>
        <w:lastRenderedPageBreak/>
        <w:t xml:space="preserve">Proposal: The requirement of network name display is deleted </w:t>
      </w:r>
      <w:r w:rsidR="004E18A6" w:rsidRPr="002658CF">
        <w:rPr>
          <w:rFonts w:cs="v5.0.0"/>
          <w:b/>
          <w:bCs/>
          <w:highlight w:val="yellow"/>
          <w:lang w:eastAsia="zh-CN"/>
        </w:rPr>
        <w:t>because this requirement has not been captured in SA1</w:t>
      </w:r>
      <w:r w:rsidRPr="002658CF">
        <w:rPr>
          <w:rFonts w:cs="v5.0.0"/>
          <w:b/>
          <w:bCs/>
          <w:highlight w:val="yellow"/>
          <w:lang w:eastAsia="zh-CN"/>
        </w:rPr>
        <w:t xml:space="preserve">, </w:t>
      </w:r>
      <w:r w:rsidR="004E18A6" w:rsidRPr="002658CF">
        <w:rPr>
          <w:rFonts w:cs="v5.0.0"/>
          <w:b/>
          <w:bCs/>
          <w:highlight w:val="yellow"/>
          <w:lang w:eastAsia="zh-CN"/>
        </w:rPr>
        <w:t xml:space="preserve">however </w:t>
      </w:r>
      <w:r w:rsidRPr="002658CF">
        <w:rPr>
          <w:rFonts w:cs="v5.0.0"/>
          <w:b/>
          <w:bCs/>
          <w:highlight w:val="yellow"/>
          <w:lang w:eastAsia="zh-CN"/>
        </w:rPr>
        <w:t xml:space="preserve">there is no limitation of </w:t>
      </w:r>
      <w:r w:rsidR="00BB3A0F">
        <w:rPr>
          <w:rFonts w:cs="v5.0.0"/>
          <w:b/>
          <w:bCs/>
          <w:highlight w:val="yellow"/>
          <w:lang w:eastAsia="zh-CN"/>
        </w:rPr>
        <w:t xml:space="preserve">flexible </w:t>
      </w:r>
      <w:r w:rsidRPr="002658CF">
        <w:rPr>
          <w:rFonts w:cs="v5.0.0"/>
          <w:b/>
          <w:bCs/>
          <w:highlight w:val="yellow"/>
          <w:lang w:eastAsia="zh-CN"/>
        </w:rPr>
        <w:t>network name display because there is no UE impact.</w:t>
      </w:r>
    </w:p>
    <w:p w14:paraId="77A90A18" w14:textId="77777777" w:rsidR="00FF5673" w:rsidRDefault="00FF5673" w:rsidP="00FF5673">
      <w:pPr>
        <w:ind w:left="284"/>
        <w:jc w:val="center"/>
        <w:rPr>
          <w:rFonts w:cs="v5.0.0"/>
          <w:lang w:eastAsia="zh-CN"/>
        </w:rPr>
      </w:pPr>
      <w:r>
        <w:rPr>
          <w:rFonts w:ascii="Microsoft YaHei UI" w:eastAsia="Microsoft YaHei UI" w:hAnsi="Microsoft YaHei UI" w:cs="宋体"/>
          <w:noProof/>
          <w:color w:val="000000"/>
          <w:szCs w:val="21"/>
          <w:u w:val="single"/>
        </w:rPr>
        <w:drawing>
          <wp:inline distT="0" distB="0" distL="0" distR="0" wp14:anchorId="1AB49A93" wp14:editId="1D9AAD41">
            <wp:extent cx="3560445" cy="1718945"/>
            <wp:effectExtent l="0" t="0" r="1905" b="0"/>
            <wp:docPr id="1130457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60445" cy="1718945"/>
                    </a:xfrm>
                    <a:prstGeom prst="rect">
                      <a:avLst/>
                    </a:prstGeom>
                    <a:noFill/>
                  </pic:spPr>
                </pic:pic>
              </a:graphicData>
            </a:graphic>
          </wp:inline>
        </w:drawing>
      </w:r>
    </w:p>
    <w:p w14:paraId="1A3829D2" w14:textId="31931F14" w:rsidR="00FF5673" w:rsidRPr="00FF5673" w:rsidRDefault="00FF5673" w:rsidP="00FF5673">
      <w:pPr>
        <w:jc w:val="center"/>
        <w:rPr>
          <w:rFonts w:cs="v5.0.0"/>
          <w:b/>
          <w:bCs/>
          <w:lang w:eastAsia="zh-CN"/>
        </w:rPr>
      </w:pPr>
      <w:r w:rsidRPr="00DA563A">
        <w:rPr>
          <w:rFonts w:cs="v5.0.0"/>
          <w:b/>
          <w:bCs/>
          <w:lang w:eastAsia="zh-CN"/>
        </w:rPr>
        <w:t>Figure 6</w:t>
      </w:r>
      <w:r>
        <w:rPr>
          <w:rFonts w:cs="v5.0.0"/>
          <w:b/>
          <w:bCs/>
          <w:lang w:eastAsia="zh-CN"/>
        </w:rPr>
        <w:t xml:space="preserve">: The </w:t>
      </w:r>
      <w:r w:rsidR="00861EA1">
        <w:rPr>
          <w:rFonts w:cs="v5.0.0"/>
          <w:b/>
          <w:bCs/>
          <w:lang w:eastAsia="zh-CN"/>
        </w:rPr>
        <w:t>overlapping</w:t>
      </w:r>
      <w:r>
        <w:rPr>
          <w:rFonts w:cs="v5.0.0"/>
          <w:b/>
          <w:bCs/>
          <w:lang w:eastAsia="zh-CN"/>
        </w:rPr>
        <w:t xml:space="preserve"> scenario of Indirect Network Sharing</w:t>
      </w:r>
    </w:p>
    <w:p w14:paraId="44CDDD28" w14:textId="433D0468" w:rsidR="0032311E" w:rsidRPr="002658CF" w:rsidRDefault="001A0C1A" w:rsidP="001A0C1A">
      <w:pPr>
        <w:pStyle w:val="aff4"/>
        <w:numPr>
          <w:ilvl w:val="0"/>
          <w:numId w:val="49"/>
        </w:numPr>
        <w:rPr>
          <w:rFonts w:cs="v5.0.0"/>
          <w:highlight w:val="yellow"/>
          <w:lang w:eastAsia="zh-CN"/>
        </w:rPr>
      </w:pPr>
      <w:r w:rsidRPr="002658CF">
        <w:rPr>
          <w:rFonts w:cs="v5.0.0" w:hint="eastAsia"/>
          <w:highlight w:val="yellow"/>
          <w:lang w:eastAsia="zh-CN"/>
        </w:rPr>
        <w:t>W</w:t>
      </w:r>
      <w:r w:rsidRPr="002658CF">
        <w:rPr>
          <w:rFonts w:cs="v5.0.0"/>
          <w:highlight w:val="yellow"/>
          <w:lang w:eastAsia="zh-CN"/>
        </w:rPr>
        <w:t xml:space="preserve">e hope the </w:t>
      </w:r>
      <w:r w:rsidR="0032311E" w:rsidRPr="002658CF">
        <w:rPr>
          <w:rFonts w:cs="v5.0.0"/>
          <w:highlight w:val="yellow"/>
          <w:lang w:eastAsia="zh-CN"/>
        </w:rPr>
        <w:t xml:space="preserve">priority of network selection is that NR of participating operator &gt; shared NR of hosting operator &gt; E-UTRAN of participating operator with </w:t>
      </w:r>
      <w:r w:rsidR="0032311E" w:rsidRPr="002658CF">
        <w:rPr>
          <w:highlight w:val="yellow"/>
          <w:lang w:eastAsia="en-GB"/>
        </w:rPr>
        <w:t>an acceptable range of signalling strength considering the charging aspect (whether to use hosting operator network), the UP/CP path and network sharing agreement</w:t>
      </w:r>
      <w:r w:rsidR="0032311E" w:rsidRPr="002658CF">
        <w:rPr>
          <w:rFonts w:cs="v5.0.0"/>
          <w:highlight w:val="yellow"/>
          <w:lang w:eastAsia="zh-CN"/>
        </w:rPr>
        <w:t xml:space="preserve">. We consider that the UE switches on at the first time in </w:t>
      </w:r>
      <w:r w:rsidR="00562422">
        <w:rPr>
          <w:rFonts w:cs="v5.0.0"/>
          <w:highlight w:val="yellow"/>
          <w:lang w:eastAsia="zh-CN"/>
        </w:rPr>
        <w:t xml:space="preserve">the </w:t>
      </w:r>
      <w:r w:rsidR="0032311E" w:rsidRPr="002658CF">
        <w:rPr>
          <w:rFonts w:cs="v5.0.0"/>
          <w:highlight w:val="yellow"/>
          <w:lang w:eastAsia="zh-CN"/>
        </w:rPr>
        <w:t>overlapping area</w:t>
      </w:r>
      <w:r w:rsidR="00562422">
        <w:rPr>
          <w:rFonts w:cs="v5.0.0"/>
          <w:highlight w:val="yellow"/>
          <w:lang w:eastAsia="zh-CN"/>
        </w:rPr>
        <w:t xml:space="preserve"> </w:t>
      </w:r>
      <w:r w:rsidR="00562422">
        <w:rPr>
          <w:rFonts w:ascii="宋体" w:eastAsia="宋体" w:hAnsi="宋体" w:cs="v5.0.0" w:hint="eastAsia"/>
          <w:highlight w:val="yellow"/>
          <w:lang w:eastAsia="zh-CN"/>
        </w:rPr>
        <w:t>③</w:t>
      </w:r>
      <w:r w:rsidR="0032311E" w:rsidRPr="002658CF">
        <w:rPr>
          <w:rFonts w:cs="v5.0.0"/>
          <w:highlight w:val="yellow"/>
          <w:lang w:eastAsia="zh-CN"/>
        </w:rPr>
        <w:t>, in this case, the UE does not have any cell reselection prio</w:t>
      </w:r>
      <w:r w:rsidR="00344348">
        <w:rPr>
          <w:rFonts w:cs="v5.0.0"/>
          <w:highlight w:val="yellow"/>
          <w:lang w:eastAsia="zh-CN"/>
        </w:rPr>
        <w:t>r</w:t>
      </w:r>
      <w:r w:rsidR="0032311E" w:rsidRPr="002658CF">
        <w:rPr>
          <w:rFonts w:cs="v5.0.0"/>
          <w:highlight w:val="yellow"/>
          <w:lang w:eastAsia="zh-CN"/>
        </w:rPr>
        <w:t xml:space="preserve">ity. If EPLMN </w:t>
      </w:r>
      <w:r w:rsidR="005D7479" w:rsidRPr="002658CF">
        <w:rPr>
          <w:rFonts w:cs="v5.0.0"/>
          <w:highlight w:val="yellow"/>
          <w:lang w:eastAsia="zh-CN"/>
        </w:rPr>
        <w:t xml:space="preserve">broadcasting </w:t>
      </w:r>
      <w:r w:rsidR="0032311E" w:rsidRPr="002658CF">
        <w:rPr>
          <w:rFonts w:cs="v5.0.0"/>
          <w:highlight w:val="yellow"/>
          <w:lang w:eastAsia="zh-CN"/>
        </w:rPr>
        <w:t xml:space="preserve">solution is performed, </w:t>
      </w:r>
      <w:r w:rsidR="002658CF" w:rsidRPr="002658CF">
        <w:rPr>
          <w:rFonts w:cs="v5.0.0"/>
          <w:highlight w:val="yellow"/>
          <w:lang w:eastAsia="zh-CN"/>
        </w:rPr>
        <w:t xml:space="preserve">the </w:t>
      </w:r>
      <w:r w:rsidR="0032311E" w:rsidRPr="002658CF">
        <w:rPr>
          <w:rFonts w:cs="v5.0.0"/>
          <w:highlight w:val="yellow"/>
          <w:lang w:eastAsia="zh-CN"/>
        </w:rPr>
        <w:t xml:space="preserve">UE </w:t>
      </w:r>
      <w:r w:rsidR="002658CF" w:rsidRPr="002658CF">
        <w:rPr>
          <w:rFonts w:cs="v5.0.0"/>
          <w:highlight w:val="yellow"/>
          <w:lang w:eastAsia="zh-CN"/>
        </w:rPr>
        <w:t>ha</w:t>
      </w:r>
      <w:r w:rsidR="0032311E" w:rsidRPr="002658CF">
        <w:rPr>
          <w:rFonts w:cs="v5.0.0"/>
          <w:highlight w:val="yellow"/>
          <w:lang w:eastAsia="zh-CN"/>
        </w:rPr>
        <w:t>s not receive</w:t>
      </w:r>
      <w:r w:rsidR="002658CF" w:rsidRPr="002658CF">
        <w:rPr>
          <w:rFonts w:cs="v5.0.0"/>
          <w:highlight w:val="yellow"/>
          <w:lang w:eastAsia="zh-CN"/>
        </w:rPr>
        <w:t>d</w:t>
      </w:r>
      <w:r w:rsidR="0032311E" w:rsidRPr="002658CF">
        <w:rPr>
          <w:rFonts w:cs="v5.0.0"/>
          <w:highlight w:val="yellow"/>
          <w:lang w:eastAsia="zh-CN"/>
        </w:rPr>
        <w:t xml:space="preserve"> EPLMN list</w:t>
      </w:r>
      <w:r w:rsidR="005D7479" w:rsidRPr="002658CF">
        <w:rPr>
          <w:rFonts w:cs="v5.0.0"/>
          <w:highlight w:val="yellow"/>
          <w:lang w:eastAsia="zh-CN"/>
        </w:rPr>
        <w:t xml:space="preserve"> (this EPLMN is equivalent PLMN of participating operator)</w:t>
      </w:r>
      <w:r w:rsidR="0032311E" w:rsidRPr="002658CF">
        <w:rPr>
          <w:rFonts w:cs="v5.0.0"/>
          <w:highlight w:val="yellow"/>
          <w:lang w:eastAsia="zh-CN"/>
        </w:rPr>
        <w:t xml:space="preserve"> from core network</w:t>
      </w:r>
      <w:r w:rsidR="002658CF" w:rsidRPr="002658CF">
        <w:rPr>
          <w:rFonts w:cs="v5.0.0"/>
          <w:highlight w:val="yellow"/>
          <w:lang w:eastAsia="zh-CN"/>
        </w:rPr>
        <w:t xml:space="preserve"> yet</w:t>
      </w:r>
      <w:r w:rsidR="0032311E" w:rsidRPr="002658CF">
        <w:rPr>
          <w:rFonts w:cs="v5.0.0"/>
          <w:highlight w:val="yellow"/>
          <w:lang w:eastAsia="zh-CN"/>
        </w:rPr>
        <w:t xml:space="preserve">, so this UE will select the HPLMN ID broadcasted by NR of participating operator as usual. This solution is also applicable to legacy UE. </w:t>
      </w:r>
      <w:r w:rsidR="00535A81" w:rsidRPr="002658CF">
        <w:rPr>
          <w:rFonts w:cs="v5.0.0"/>
          <w:highlight w:val="yellow"/>
          <w:lang w:eastAsia="zh-CN"/>
        </w:rPr>
        <w:t>And</w:t>
      </w:r>
      <w:r w:rsidR="0032311E" w:rsidRPr="002658CF">
        <w:rPr>
          <w:rFonts w:cs="v5.0.0"/>
          <w:highlight w:val="yellow"/>
          <w:lang w:eastAsia="zh-CN"/>
        </w:rPr>
        <w:t xml:space="preserve"> this solution does not </w:t>
      </w:r>
      <w:r w:rsidR="002658CF" w:rsidRPr="002658CF">
        <w:rPr>
          <w:rFonts w:cs="v5.0.0"/>
          <w:highlight w:val="yellow"/>
          <w:lang w:eastAsia="zh-CN"/>
        </w:rPr>
        <w:t>cause</w:t>
      </w:r>
      <w:r w:rsidR="0032311E" w:rsidRPr="002658CF">
        <w:rPr>
          <w:rFonts w:cs="v5.0.0"/>
          <w:highlight w:val="yellow"/>
          <w:lang w:eastAsia="zh-CN"/>
        </w:rPr>
        <w:t xml:space="preserve"> the functional enhancement in the standard.</w:t>
      </w:r>
    </w:p>
    <w:p w14:paraId="6BCEEFE7" w14:textId="4820C5E1" w:rsidR="0032311E" w:rsidRPr="002658CF" w:rsidRDefault="0032311E" w:rsidP="0032311E">
      <w:pPr>
        <w:pStyle w:val="aff4"/>
        <w:ind w:left="644"/>
        <w:rPr>
          <w:rFonts w:cs="v5.0.0"/>
          <w:highlight w:val="yellow"/>
          <w:lang w:eastAsia="zh-CN"/>
        </w:rPr>
      </w:pPr>
      <w:r w:rsidRPr="002658CF">
        <w:rPr>
          <w:rFonts w:cs="v5.0.0"/>
          <w:highlight w:val="yellow"/>
          <w:lang w:eastAsia="zh-CN"/>
        </w:rPr>
        <w:t xml:space="preserve">We also consider the solution provided by Vodafone in the deployment, e.g., </w:t>
      </w:r>
      <w:r w:rsidR="0048276B" w:rsidRPr="002658CF">
        <w:rPr>
          <w:rFonts w:cs="v5.0.0"/>
          <w:highlight w:val="yellow"/>
          <w:lang w:eastAsia="zh-CN"/>
        </w:rPr>
        <w:t xml:space="preserve">in the case </w:t>
      </w:r>
      <w:r w:rsidR="00562422">
        <w:rPr>
          <w:rFonts w:cs="v5.0.0"/>
          <w:highlight w:val="yellow"/>
          <w:lang w:eastAsia="zh-CN"/>
        </w:rPr>
        <w:t>that the shared RAN</w:t>
      </w:r>
      <w:r w:rsidR="0048276B" w:rsidRPr="002658CF">
        <w:rPr>
          <w:rFonts w:cs="v5.0.0"/>
          <w:highlight w:val="yellow"/>
          <w:lang w:eastAsia="zh-CN"/>
        </w:rPr>
        <w:t xml:space="preserve"> broadcast</w:t>
      </w:r>
      <w:r w:rsidR="00562422">
        <w:rPr>
          <w:rFonts w:cs="v5.0.0"/>
          <w:highlight w:val="yellow"/>
          <w:lang w:eastAsia="zh-CN"/>
        </w:rPr>
        <w:t>s</w:t>
      </w:r>
      <w:r w:rsidR="0048276B" w:rsidRPr="002658CF">
        <w:rPr>
          <w:rFonts w:cs="v5.0.0"/>
          <w:highlight w:val="yellow"/>
          <w:lang w:eastAsia="zh-CN"/>
        </w:rPr>
        <w:t xml:space="preserve"> the HPLMN ID in the shared area, </w:t>
      </w:r>
      <w:r w:rsidRPr="002658CF">
        <w:rPr>
          <w:rFonts w:cs="v5.0.0"/>
          <w:highlight w:val="yellow"/>
          <w:lang w:eastAsia="zh-CN"/>
        </w:rPr>
        <w:t xml:space="preserve">UE </w:t>
      </w:r>
      <w:r w:rsidR="004C4DBE">
        <w:rPr>
          <w:rFonts w:cs="v5.0.0"/>
          <w:highlight w:val="yellow"/>
          <w:lang w:eastAsia="zh-CN"/>
        </w:rPr>
        <w:t xml:space="preserve">may </w:t>
      </w:r>
      <w:r w:rsidRPr="002658CF">
        <w:rPr>
          <w:rFonts w:cs="v5.0.0"/>
          <w:highlight w:val="yellow"/>
          <w:lang w:eastAsia="zh-CN"/>
        </w:rPr>
        <w:t>attach on the shared network firstly and the shared network trigger</w:t>
      </w:r>
      <w:r w:rsidR="00637E0D" w:rsidRPr="002658CF">
        <w:rPr>
          <w:rFonts w:cs="v5.0.0"/>
          <w:highlight w:val="yellow"/>
          <w:lang w:eastAsia="zh-CN"/>
        </w:rPr>
        <w:t>s</w:t>
      </w:r>
      <w:r w:rsidRPr="002658CF">
        <w:rPr>
          <w:rFonts w:cs="v5.0.0"/>
          <w:highlight w:val="yellow"/>
          <w:lang w:eastAsia="zh-CN"/>
        </w:rPr>
        <w:t xml:space="preserve"> the UE to relocate to participating NR</w:t>
      </w:r>
      <w:r w:rsidR="002658CF" w:rsidRPr="002658CF">
        <w:rPr>
          <w:rFonts w:cs="v5.0.0"/>
          <w:highlight w:val="yellow"/>
          <w:lang w:eastAsia="zh-CN"/>
        </w:rPr>
        <w:t xml:space="preserve"> in this overlapping area</w:t>
      </w:r>
      <w:r w:rsidRPr="002658CF">
        <w:rPr>
          <w:rFonts w:cs="v5.0.0"/>
          <w:highlight w:val="yellow"/>
          <w:lang w:eastAsia="zh-CN"/>
        </w:rPr>
        <w:t xml:space="preserve">, </w:t>
      </w:r>
      <w:r w:rsidR="00637E0D" w:rsidRPr="002658CF">
        <w:rPr>
          <w:rFonts w:cs="v5.0.0"/>
          <w:highlight w:val="yellow"/>
          <w:lang w:eastAsia="zh-CN"/>
        </w:rPr>
        <w:t xml:space="preserve">this solution is also applicable and can be an optional solution. This solution is based on the </w:t>
      </w:r>
      <w:r w:rsidR="00FF5673">
        <w:rPr>
          <w:rFonts w:cs="v5.0.0"/>
          <w:highlight w:val="yellow"/>
          <w:lang w:eastAsia="zh-CN"/>
        </w:rPr>
        <w:t>inter-</w:t>
      </w:r>
      <w:r w:rsidR="00637E0D" w:rsidRPr="002658CF">
        <w:rPr>
          <w:rFonts w:cs="v5.0.0"/>
          <w:highlight w:val="yellow"/>
          <w:lang w:eastAsia="zh-CN"/>
        </w:rPr>
        <w:t>operator configuration.</w:t>
      </w:r>
    </w:p>
    <w:p w14:paraId="6E7F9E61" w14:textId="4FBCB785" w:rsidR="0032311E" w:rsidRPr="00FF1F56" w:rsidRDefault="0032311E" w:rsidP="00FF1F56">
      <w:pPr>
        <w:ind w:left="284"/>
        <w:rPr>
          <w:rFonts w:cs="v5.0.0"/>
          <w:b/>
          <w:bCs/>
          <w:lang w:eastAsia="zh-CN"/>
        </w:rPr>
      </w:pPr>
      <w:r w:rsidRPr="002658CF">
        <w:rPr>
          <w:rFonts w:cs="v5.0.0"/>
          <w:b/>
          <w:bCs/>
          <w:highlight w:val="yellow"/>
          <w:lang w:eastAsia="zh-CN"/>
        </w:rPr>
        <w:t>Proposal: This requirement can be satisfied by the</w:t>
      </w:r>
      <w:r w:rsidR="002658CF" w:rsidRPr="002658CF">
        <w:rPr>
          <w:rFonts w:cs="v5.0.0"/>
          <w:b/>
          <w:bCs/>
          <w:highlight w:val="yellow"/>
          <w:lang w:eastAsia="zh-CN"/>
        </w:rPr>
        <w:t>se</w:t>
      </w:r>
      <w:r w:rsidRPr="002658CF">
        <w:rPr>
          <w:rFonts w:cs="v5.0.0"/>
          <w:b/>
          <w:bCs/>
          <w:highlight w:val="yellow"/>
          <w:lang w:eastAsia="zh-CN"/>
        </w:rPr>
        <w:t xml:space="preserve"> two solutions</w:t>
      </w:r>
      <w:r w:rsidR="0048276B" w:rsidRPr="002658CF">
        <w:rPr>
          <w:rFonts w:cs="v5.0.0"/>
          <w:b/>
          <w:bCs/>
          <w:highlight w:val="yellow"/>
          <w:lang w:eastAsia="zh-CN"/>
        </w:rPr>
        <w:t xml:space="preserve">, and both do not have standard impact. </w:t>
      </w:r>
      <w:r w:rsidR="00637E0D" w:rsidRPr="002658CF">
        <w:rPr>
          <w:rFonts w:cs="v5.0.0"/>
          <w:b/>
          <w:bCs/>
          <w:highlight w:val="yellow"/>
          <w:lang w:eastAsia="zh-CN"/>
        </w:rPr>
        <w:t xml:space="preserve">Therefore this description of overlapping area case can be </w:t>
      </w:r>
      <w:r w:rsidR="00FF1F56" w:rsidRPr="002658CF">
        <w:rPr>
          <w:rFonts w:cs="v5.0.0"/>
          <w:b/>
          <w:bCs/>
          <w:highlight w:val="yellow"/>
          <w:lang w:eastAsia="zh-CN"/>
        </w:rPr>
        <w:t>removed</w:t>
      </w:r>
      <w:r w:rsidR="00637E0D" w:rsidRPr="002658CF">
        <w:rPr>
          <w:rFonts w:cs="v5.0.0"/>
          <w:b/>
          <w:bCs/>
          <w:highlight w:val="yellow"/>
          <w:lang w:eastAsia="zh-CN"/>
        </w:rPr>
        <w:t>.</w:t>
      </w:r>
      <w:r w:rsidR="00FF1F56" w:rsidRPr="002658CF">
        <w:rPr>
          <w:rFonts w:cs="v5.0.0"/>
          <w:b/>
          <w:bCs/>
          <w:highlight w:val="yellow"/>
          <w:lang w:eastAsia="zh-CN"/>
        </w:rPr>
        <w:t xml:space="preserve"> However this priority of network selection needs to be clarified using NOTE as below.</w:t>
      </w:r>
    </w:p>
    <w:p w14:paraId="1157593A" w14:textId="207D794C" w:rsidR="00236585" w:rsidRPr="00236585" w:rsidRDefault="00236585" w:rsidP="00236585">
      <w:pPr>
        <w:pStyle w:val="NO"/>
        <w:overflowPunct w:val="0"/>
        <w:autoSpaceDE w:val="0"/>
        <w:autoSpaceDN w:val="0"/>
        <w:adjustRightInd w:val="0"/>
        <w:textAlignment w:val="baseline"/>
        <w:rPr>
          <w:lang w:eastAsia="en-GB"/>
        </w:rPr>
      </w:pPr>
      <w:r w:rsidRPr="00FF5673">
        <w:rPr>
          <w:highlight w:val="yellow"/>
          <w:lang w:eastAsia="en-GB"/>
        </w:rPr>
        <w:t>NOTE:</w:t>
      </w:r>
      <w:r w:rsidRPr="00FF5673">
        <w:rPr>
          <w:highlight w:val="yellow"/>
          <w:lang w:eastAsia="en-GB"/>
        </w:rPr>
        <w:tab/>
      </w:r>
      <w:r w:rsidR="00FF5673" w:rsidRPr="00FF5673">
        <w:rPr>
          <w:highlight w:val="yellow"/>
          <w:lang w:eastAsia="en-GB"/>
        </w:rPr>
        <w:t>The priority of network selection is that NR of participating operator &gt; shared NR of hosting operator &gt; E-UTRAN of participating operator with an acceptable range of signalling strength considering the charging aspect (whether to use hosting operator network), the UP/CP path and network sharing agreement.</w:t>
      </w:r>
      <w:r w:rsidR="00FF5673">
        <w:rPr>
          <w:lang w:eastAsia="en-GB"/>
        </w:rPr>
        <w:t xml:space="preserve"> </w:t>
      </w:r>
    </w:p>
    <w:p w14:paraId="6C06DDAE" w14:textId="4898F48C" w:rsidR="00DA563A" w:rsidRDefault="00D3337A" w:rsidP="008F5493">
      <w:pPr>
        <w:pStyle w:val="aff4"/>
        <w:ind w:left="360"/>
        <w:rPr>
          <w:rFonts w:cs="v5.0.0"/>
          <w:lang w:eastAsia="zh-CN"/>
        </w:rPr>
      </w:pPr>
      <w:r>
        <w:rPr>
          <w:rFonts w:cs="v5.0.0"/>
          <w:lang w:eastAsia="zh-CN"/>
        </w:rPr>
        <w:t>During the registration procedure, t</w:t>
      </w:r>
      <w:r w:rsidR="00DA563A" w:rsidRPr="00932741">
        <w:rPr>
          <w:rFonts w:cs="v5.0.0"/>
          <w:lang w:eastAsia="zh-CN"/>
        </w:rPr>
        <w:t>he AMF in hosting operator can route the re</w:t>
      </w:r>
      <w:r w:rsidR="00236585">
        <w:rPr>
          <w:rFonts w:cs="v5.0.0"/>
          <w:lang w:eastAsia="zh-CN"/>
        </w:rPr>
        <w:t>g</w:t>
      </w:r>
      <w:r w:rsidR="00DA563A" w:rsidRPr="00932741">
        <w:rPr>
          <w:rFonts w:cs="v5.0.0"/>
          <w:lang w:eastAsia="zh-CN"/>
        </w:rPr>
        <w:t>istration message to the participating operator based on UE SUPI</w:t>
      </w:r>
      <w:r w:rsidR="00DA563A" w:rsidRPr="00932741">
        <w:rPr>
          <w:rFonts w:cs="v5.0.0" w:hint="eastAsia"/>
          <w:lang w:eastAsia="zh-CN"/>
        </w:rPr>
        <w:t>/</w:t>
      </w:r>
      <w:r w:rsidR="00DA563A" w:rsidRPr="00932741">
        <w:rPr>
          <w:rFonts w:cs="v5.0.0"/>
          <w:lang w:eastAsia="zh-CN"/>
        </w:rPr>
        <w:t xml:space="preserve">SUCI specified in clause 4.2.2.2 of TS 23.502. However the AMF in hosting operator needs to justify whether the UE is Indirect Network Sharing UE or </w:t>
      </w:r>
      <w:r w:rsidR="009619B7">
        <w:rPr>
          <w:rFonts w:cs="v5.0.0"/>
          <w:lang w:eastAsia="zh-CN"/>
        </w:rPr>
        <w:t>not</w:t>
      </w:r>
      <w:r w:rsidR="00DA563A" w:rsidRPr="00932741">
        <w:rPr>
          <w:rFonts w:cs="v5.0.0"/>
          <w:lang w:eastAsia="zh-CN"/>
        </w:rPr>
        <w:t xml:space="preserve"> based on the selected PLMN ID.</w:t>
      </w:r>
    </w:p>
    <w:p w14:paraId="6939B309" w14:textId="2358339A" w:rsidR="00E402D1" w:rsidRDefault="006039F6" w:rsidP="00E402D1">
      <w:pPr>
        <w:pStyle w:val="aff4"/>
        <w:numPr>
          <w:ilvl w:val="0"/>
          <w:numId w:val="45"/>
        </w:numPr>
        <w:rPr>
          <w:rFonts w:cs="v5.0.0"/>
          <w:lang w:eastAsia="zh-CN"/>
        </w:rPr>
      </w:pPr>
      <w:r>
        <w:rPr>
          <w:rFonts w:cs="v5.0.0"/>
          <w:lang w:eastAsia="zh-CN"/>
        </w:rPr>
        <w:t xml:space="preserve">SMF selection: </w:t>
      </w:r>
      <w:r w:rsidR="00E402D1">
        <w:rPr>
          <w:rFonts w:cs="v5.0.0"/>
          <w:lang w:eastAsia="zh-CN"/>
        </w:rPr>
        <w:t>T</w:t>
      </w:r>
      <w:r w:rsidR="00E402D1" w:rsidRPr="00E402D1">
        <w:rPr>
          <w:rFonts w:cs="v5.0.0"/>
          <w:lang w:eastAsia="zh-CN"/>
        </w:rPr>
        <w:t>he impact of user experience (delay, data rate) needs to be minimized</w:t>
      </w:r>
      <w:r w:rsidR="00E402D1">
        <w:rPr>
          <w:rFonts w:cs="v5.0.0"/>
          <w:lang w:eastAsia="zh-CN"/>
        </w:rPr>
        <w:t xml:space="preserve"> in the </w:t>
      </w:r>
      <w:r w:rsidR="00BB4B6D">
        <w:rPr>
          <w:rFonts w:cs="v5.0.0"/>
          <w:lang w:eastAsia="zh-CN"/>
        </w:rPr>
        <w:t>I</w:t>
      </w:r>
      <w:r w:rsidR="00E402D1">
        <w:rPr>
          <w:rFonts w:cs="v5.0.0"/>
          <w:lang w:eastAsia="zh-CN"/>
        </w:rPr>
        <w:t xml:space="preserve">ndirect </w:t>
      </w:r>
      <w:r w:rsidR="00BB4B6D">
        <w:rPr>
          <w:rFonts w:cs="v5.0.0"/>
          <w:lang w:eastAsia="zh-CN"/>
        </w:rPr>
        <w:t>N</w:t>
      </w:r>
      <w:r w:rsidR="00E402D1">
        <w:rPr>
          <w:rFonts w:cs="v5.0.0"/>
          <w:lang w:eastAsia="zh-CN"/>
        </w:rPr>
        <w:t xml:space="preserve">etwork </w:t>
      </w:r>
      <w:r w:rsidR="00BB4B6D">
        <w:rPr>
          <w:rFonts w:cs="v5.0.0"/>
          <w:lang w:eastAsia="zh-CN"/>
        </w:rPr>
        <w:t>S</w:t>
      </w:r>
      <w:r w:rsidR="00E402D1">
        <w:rPr>
          <w:rFonts w:cs="v5.0.0"/>
          <w:lang w:eastAsia="zh-CN"/>
        </w:rPr>
        <w:t>haring case</w:t>
      </w:r>
      <w:r w:rsidR="00E402D1" w:rsidRPr="00E402D1">
        <w:rPr>
          <w:rFonts w:cs="v5.0.0"/>
          <w:lang w:eastAsia="zh-CN"/>
        </w:rPr>
        <w:t xml:space="preserve">, therefore the traffic related to </w:t>
      </w:r>
      <w:r w:rsidR="00BB4B6D">
        <w:rPr>
          <w:rFonts w:cs="v5.0.0"/>
          <w:lang w:eastAsia="zh-CN"/>
        </w:rPr>
        <w:t>I</w:t>
      </w:r>
      <w:r w:rsidR="00E402D1" w:rsidRPr="00E402D1">
        <w:rPr>
          <w:rFonts w:cs="v5.0.0"/>
          <w:lang w:eastAsia="zh-CN"/>
        </w:rPr>
        <w:t xml:space="preserve">ndirect </w:t>
      </w:r>
      <w:r w:rsidR="00BB4B6D">
        <w:rPr>
          <w:rFonts w:cs="v5.0.0"/>
          <w:lang w:eastAsia="zh-CN"/>
        </w:rPr>
        <w:t>N</w:t>
      </w:r>
      <w:r w:rsidR="00E402D1" w:rsidRPr="00E402D1">
        <w:rPr>
          <w:rFonts w:cs="v5.0.0"/>
          <w:lang w:eastAsia="zh-CN"/>
        </w:rPr>
        <w:t xml:space="preserve">etwork </w:t>
      </w:r>
      <w:r w:rsidR="00BB4B6D">
        <w:rPr>
          <w:rFonts w:cs="v5.0.0"/>
          <w:lang w:eastAsia="zh-CN"/>
        </w:rPr>
        <w:t>S</w:t>
      </w:r>
      <w:r w:rsidR="00E402D1" w:rsidRPr="00E402D1">
        <w:rPr>
          <w:rFonts w:cs="v5.0.0"/>
          <w:lang w:eastAsia="zh-CN"/>
        </w:rPr>
        <w:t>haring should be routed to the subscribed DN nearby the shared are</w:t>
      </w:r>
      <w:r w:rsidR="00236585">
        <w:rPr>
          <w:rFonts w:cs="v5.0.0"/>
          <w:lang w:eastAsia="zh-CN"/>
        </w:rPr>
        <w:t>a</w:t>
      </w:r>
      <w:r w:rsidR="00E402D1">
        <w:rPr>
          <w:rFonts w:cs="v5.0.0"/>
          <w:lang w:eastAsia="zh-CN"/>
        </w:rPr>
        <w:t xml:space="preserve">. After the AMF justified that the UE is </w:t>
      </w:r>
      <w:r w:rsidR="00BB4B6D">
        <w:rPr>
          <w:rFonts w:cs="v5.0.0"/>
          <w:lang w:eastAsia="zh-CN"/>
        </w:rPr>
        <w:t>I</w:t>
      </w:r>
      <w:r w:rsidR="00E402D1" w:rsidRPr="00932741">
        <w:rPr>
          <w:rFonts w:cs="v5.0.0"/>
          <w:lang w:eastAsia="zh-CN"/>
        </w:rPr>
        <w:t>ndirect Network Sharing UE</w:t>
      </w:r>
      <w:r w:rsidR="00E402D1">
        <w:rPr>
          <w:rFonts w:cs="v5.0.0"/>
          <w:lang w:eastAsia="zh-CN"/>
        </w:rPr>
        <w:t xml:space="preserve">, </w:t>
      </w:r>
      <w:r w:rsidR="008670EB">
        <w:rPr>
          <w:rFonts w:cs="v5.0.0"/>
          <w:lang w:eastAsia="zh-CN"/>
        </w:rPr>
        <w:t xml:space="preserve">the AMF selects the SMF </w:t>
      </w:r>
      <w:r w:rsidR="009310AF">
        <w:rPr>
          <w:rFonts w:cs="v5.0.0"/>
          <w:lang w:eastAsia="zh-CN"/>
        </w:rPr>
        <w:t xml:space="preserve">of participating operator (H-SMF) </w:t>
      </w:r>
      <w:r w:rsidR="008670EB">
        <w:rPr>
          <w:rFonts w:cs="v5.0.0"/>
          <w:lang w:eastAsia="zh-CN"/>
        </w:rPr>
        <w:t xml:space="preserve">considering the UE location information via </w:t>
      </w:r>
      <w:r w:rsidR="00B67E6E">
        <w:rPr>
          <w:rFonts w:cs="v5.0.0"/>
          <w:lang w:eastAsia="zh-CN"/>
        </w:rPr>
        <w:t>V-</w:t>
      </w:r>
      <w:r w:rsidR="008670EB">
        <w:rPr>
          <w:rFonts w:cs="v5.0.0"/>
          <w:lang w:eastAsia="zh-CN"/>
        </w:rPr>
        <w:t xml:space="preserve">NRF. </w:t>
      </w:r>
      <w:r w:rsidR="00FB535D">
        <w:rPr>
          <w:rFonts w:cs="v5.0.0"/>
          <w:lang w:eastAsia="zh-CN"/>
        </w:rPr>
        <w:t>And the H-SMF register</w:t>
      </w:r>
      <w:r w:rsidR="00236585">
        <w:rPr>
          <w:rFonts w:cs="v5.0.0"/>
          <w:lang w:eastAsia="zh-CN"/>
        </w:rPr>
        <w:t>s</w:t>
      </w:r>
      <w:r w:rsidR="00FB535D">
        <w:rPr>
          <w:rFonts w:cs="v5.0.0"/>
          <w:lang w:eastAsia="zh-CN"/>
        </w:rPr>
        <w:t xml:space="preserve"> to the H-NRF including the corresponding location information of shar</w:t>
      </w:r>
      <w:r w:rsidR="00236585">
        <w:rPr>
          <w:rFonts w:cs="v5.0.0"/>
          <w:lang w:eastAsia="zh-CN"/>
        </w:rPr>
        <w:t>ed</w:t>
      </w:r>
      <w:r w:rsidR="00FB535D">
        <w:rPr>
          <w:rFonts w:cs="v5.0.0"/>
          <w:lang w:eastAsia="zh-CN"/>
        </w:rPr>
        <w:t xml:space="preserve"> are</w:t>
      </w:r>
      <w:r w:rsidR="00236585">
        <w:rPr>
          <w:rFonts w:cs="v5.0.0"/>
          <w:lang w:eastAsia="zh-CN"/>
        </w:rPr>
        <w:t>a</w:t>
      </w:r>
      <w:r w:rsidR="00B67E6E">
        <w:rPr>
          <w:rFonts w:cs="v5.0.0"/>
          <w:lang w:eastAsia="zh-CN"/>
        </w:rPr>
        <w:t xml:space="preserve"> and selected PLMN ID</w:t>
      </w:r>
      <w:r w:rsidR="00FB535D">
        <w:rPr>
          <w:rFonts w:cs="v5.0.0"/>
          <w:lang w:eastAsia="zh-CN"/>
        </w:rPr>
        <w:t>.</w:t>
      </w:r>
      <w:r w:rsidR="00744BF3">
        <w:rPr>
          <w:rFonts w:cs="v5.0.0"/>
          <w:lang w:eastAsia="zh-CN"/>
        </w:rPr>
        <w:t xml:space="preserve"> There </w:t>
      </w:r>
      <w:r w:rsidR="00344348">
        <w:rPr>
          <w:rFonts w:cs="v5.0.0"/>
          <w:lang w:eastAsia="zh-CN"/>
        </w:rPr>
        <w:t>is</w:t>
      </w:r>
      <w:r w:rsidR="00744BF3">
        <w:rPr>
          <w:rFonts w:cs="v5.0.0"/>
          <w:lang w:eastAsia="zh-CN"/>
        </w:rPr>
        <w:t xml:space="preserve"> no impact to V-SMF selection.</w:t>
      </w:r>
    </w:p>
    <w:p w14:paraId="51F119E9" w14:textId="46893B18" w:rsidR="006039F6" w:rsidRDefault="006039F6" w:rsidP="00E402D1">
      <w:pPr>
        <w:pStyle w:val="aff4"/>
        <w:numPr>
          <w:ilvl w:val="0"/>
          <w:numId w:val="45"/>
        </w:numPr>
        <w:rPr>
          <w:rFonts w:cs="v5.0.0"/>
          <w:lang w:eastAsia="zh-CN"/>
        </w:rPr>
      </w:pPr>
      <w:r>
        <w:rPr>
          <w:rFonts w:cs="v5.0.0" w:hint="eastAsia"/>
          <w:lang w:eastAsia="zh-CN"/>
        </w:rPr>
        <w:t>C</w:t>
      </w:r>
      <w:r>
        <w:rPr>
          <w:rFonts w:cs="v5.0.0"/>
          <w:lang w:eastAsia="zh-CN"/>
        </w:rPr>
        <w:t xml:space="preserve">harging aspect: </w:t>
      </w:r>
      <w:bookmarkStart w:id="10" w:name="_Hlk145838425"/>
      <w:r>
        <w:rPr>
          <w:rFonts w:cs="v5.0.0"/>
          <w:lang w:eastAsia="zh-CN"/>
        </w:rPr>
        <w:t xml:space="preserve">Based on the flexible charging requirement of inter PLMN case, the SMF of hosting operator and </w:t>
      </w:r>
      <w:r w:rsidR="0022245D">
        <w:rPr>
          <w:rFonts w:cs="v5.0.0"/>
          <w:lang w:eastAsia="zh-CN"/>
        </w:rPr>
        <w:t xml:space="preserve">SMF of participating operator need to collect the charging information related to the </w:t>
      </w:r>
      <w:r w:rsidR="00BB4B6D">
        <w:rPr>
          <w:rFonts w:cs="v5.0.0"/>
          <w:lang w:eastAsia="zh-CN"/>
        </w:rPr>
        <w:t>I</w:t>
      </w:r>
      <w:r w:rsidR="0022245D">
        <w:rPr>
          <w:rFonts w:cs="v5.0.0"/>
          <w:lang w:eastAsia="zh-CN"/>
        </w:rPr>
        <w:t xml:space="preserve">ndirect </w:t>
      </w:r>
      <w:r w:rsidR="00BB4B6D">
        <w:rPr>
          <w:rFonts w:cs="v5.0.0"/>
          <w:lang w:eastAsia="zh-CN"/>
        </w:rPr>
        <w:t>N</w:t>
      </w:r>
      <w:r w:rsidR="0022245D">
        <w:rPr>
          <w:rFonts w:cs="v5.0.0"/>
          <w:lang w:eastAsia="zh-CN"/>
        </w:rPr>
        <w:t xml:space="preserve">etwork </w:t>
      </w:r>
      <w:r w:rsidR="00BB4B6D">
        <w:rPr>
          <w:rFonts w:cs="v5.0.0"/>
          <w:lang w:eastAsia="zh-CN"/>
        </w:rPr>
        <w:t>S</w:t>
      </w:r>
      <w:r w:rsidR="0022245D">
        <w:rPr>
          <w:rFonts w:cs="v5.0.0"/>
          <w:lang w:eastAsia="zh-CN"/>
        </w:rPr>
        <w:t xml:space="preserve">haring traffic. And </w:t>
      </w:r>
      <w:r w:rsidR="00FB535D">
        <w:rPr>
          <w:rFonts w:cs="v5.0.0"/>
          <w:lang w:eastAsia="zh-CN"/>
        </w:rPr>
        <w:t xml:space="preserve">the charging </w:t>
      </w:r>
      <w:r w:rsidR="00992679">
        <w:rPr>
          <w:rFonts w:cs="v5.0.0"/>
          <w:lang w:eastAsia="zh-CN"/>
        </w:rPr>
        <w:t>and accou</w:t>
      </w:r>
      <w:r w:rsidR="00344348">
        <w:rPr>
          <w:rFonts w:cs="v5.0.0"/>
          <w:lang w:eastAsia="zh-CN"/>
        </w:rPr>
        <w:t>n</w:t>
      </w:r>
      <w:r w:rsidR="00992679">
        <w:rPr>
          <w:rFonts w:cs="v5.0.0"/>
          <w:lang w:eastAsia="zh-CN"/>
        </w:rPr>
        <w:t xml:space="preserve">ting </w:t>
      </w:r>
      <w:r w:rsidR="00FB535D">
        <w:rPr>
          <w:rFonts w:cs="v5.0.0"/>
          <w:lang w:eastAsia="zh-CN"/>
        </w:rPr>
        <w:t xml:space="preserve">between the two PLMNs is different </w:t>
      </w:r>
      <w:r w:rsidR="00236585">
        <w:rPr>
          <w:rFonts w:cs="v5.0.0"/>
          <w:lang w:eastAsia="zh-CN"/>
        </w:rPr>
        <w:t>from</w:t>
      </w:r>
      <w:r w:rsidR="00FB535D">
        <w:rPr>
          <w:rFonts w:cs="v5.0.0"/>
          <w:lang w:eastAsia="zh-CN"/>
        </w:rPr>
        <w:t xml:space="preserve"> ETSUN.</w:t>
      </w:r>
      <w:bookmarkEnd w:id="10"/>
    </w:p>
    <w:p w14:paraId="4D16CD76" w14:textId="08A314C8" w:rsidR="008F2020" w:rsidRDefault="00FB535D" w:rsidP="00FB535D">
      <w:pPr>
        <w:rPr>
          <w:rFonts w:cs="v5.0.0"/>
          <w:b/>
          <w:bCs/>
        </w:rPr>
      </w:pPr>
      <w:r w:rsidRPr="00C3213C">
        <w:rPr>
          <w:rFonts w:cs="v5.0.0"/>
          <w:b/>
          <w:bCs/>
        </w:rPr>
        <w:t xml:space="preserve">Observation </w:t>
      </w:r>
      <w:r>
        <w:rPr>
          <w:rFonts w:cs="v5.0.0"/>
          <w:b/>
          <w:bCs/>
        </w:rPr>
        <w:t>2</w:t>
      </w:r>
      <w:r w:rsidRPr="00C3213C">
        <w:rPr>
          <w:rFonts w:cs="v5.0.0"/>
          <w:b/>
          <w:bCs/>
        </w:rPr>
        <w:t>:</w:t>
      </w:r>
      <w:r>
        <w:rPr>
          <w:rFonts w:cs="v5.0.0"/>
          <w:b/>
          <w:bCs/>
        </w:rPr>
        <w:t xml:space="preserve"> </w:t>
      </w:r>
      <w:r w:rsidR="008F2020">
        <w:rPr>
          <w:rFonts w:cs="v5.0.0"/>
          <w:b/>
          <w:bCs/>
        </w:rPr>
        <w:t>Considering</w:t>
      </w:r>
      <w:r>
        <w:rPr>
          <w:rFonts w:cs="v5.0.0"/>
          <w:b/>
          <w:bCs/>
        </w:rPr>
        <w:t xml:space="preserve"> architecture of Indirect Network Sharing</w:t>
      </w:r>
      <w:r w:rsidR="0007217D">
        <w:rPr>
          <w:rFonts w:cs="v5.0.0"/>
          <w:b/>
          <w:bCs/>
        </w:rPr>
        <w:t xml:space="preserve"> provided in Figure 5</w:t>
      </w:r>
      <w:r w:rsidR="008F2020">
        <w:rPr>
          <w:rFonts w:cs="v5.0.0"/>
          <w:b/>
          <w:bCs/>
        </w:rPr>
        <w:t>,</w:t>
      </w:r>
      <w:r>
        <w:rPr>
          <w:rFonts w:cs="v5.0.0"/>
          <w:b/>
          <w:bCs/>
        </w:rPr>
        <w:t xml:space="preserve"> </w:t>
      </w:r>
      <w:r w:rsidRPr="00FB535D">
        <w:rPr>
          <w:rFonts w:cs="v5.0.0"/>
          <w:b/>
          <w:bCs/>
        </w:rPr>
        <w:t xml:space="preserve">the NFs of core network of hosting operator connects with the NFs of core network of participating operator </w:t>
      </w:r>
      <w:r w:rsidR="00B0309F">
        <w:rPr>
          <w:rFonts w:cs="v5.0.0"/>
          <w:b/>
          <w:bCs/>
        </w:rPr>
        <w:t xml:space="preserve">through </w:t>
      </w:r>
      <w:r w:rsidRPr="00FB535D">
        <w:rPr>
          <w:rFonts w:cs="v5.0.0"/>
          <w:b/>
          <w:bCs/>
        </w:rPr>
        <w:t xml:space="preserve">SEPP </w:t>
      </w:r>
      <w:r w:rsidR="00B0309F">
        <w:rPr>
          <w:rFonts w:cs="v5.0.0"/>
          <w:b/>
          <w:bCs/>
        </w:rPr>
        <w:t xml:space="preserve">and UPF supporting IPUPS </w:t>
      </w:r>
      <w:r w:rsidRPr="00FB535D">
        <w:rPr>
          <w:rFonts w:cs="v5.0.0"/>
          <w:b/>
          <w:bCs/>
        </w:rPr>
        <w:t>considering the security of inter PLMN case.</w:t>
      </w:r>
      <w:r w:rsidR="008F2020" w:rsidRPr="008F2020">
        <w:t xml:space="preserve"> </w:t>
      </w:r>
      <w:r w:rsidR="008F2020">
        <w:rPr>
          <w:rFonts w:cs="v5.0.0"/>
          <w:b/>
          <w:bCs/>
        </w:rPr>
        <w:t>T</w:t>
      </w:r>
      <w:r w:rsidR="008F2020" w:rsidRPr="008F2020">
        <w:rPr>
          <w:rFonts w:cs="v5.0.0"/>
          <w:b/>
          <w:bCs/>
        </w:rPr>
        <w:t>he hosting operator involves the shared RAN, AMF, SMF, UPF, NSSF and NRF</w:t>
      </w:r>
      <w:r w:rsidR="008F2020">
        <w:rPr>
          <w:rFonts w:cs="v5.0.0"/>
          <w:b/>
          <w:bCs/>
        </w:rPr>
        <w:t xml:space="preserve">. </w:t>
      </w:r>
    </w:p>
    <w:p w14:paraId="0DA11611" w14:textId="19ACF0D9" w:rsidR="00FB535D" w:rsidRPr="00FB535D" w:rsidRDefault="008F2020" w:rsidP="00FB535D">
      <w:pPr>
        <w:rPr>
          <w:rFonts w:cs="v5.0.0"/>
          <w:lang w:eastAsia="zh-CN"/>
        </w:rPr>
      </w:pPr>
      <w:r>
        <w:rPr>
          <w:rFonts w:cs="v5.0.0"/>
          <w:b/>
          <w:bCs/>
        </w:rPr>
        <w:t>Observation 3:</w:t>
      </w:r>
      <w:r w:rsidR="00344348">
        <w:rPr>
          <w:rFonts w:cs="v5.0.0"/>
          <w:b/>
          <w:bCs/>
        </w:rPr>
        <w:t xml:space="preserve"> </w:t>
      </w:r>
      <w:r w:rsidR="00EC6BC8">
        <w:rPr>
          <w:rFonts w:cs="v5.0.0" w:hint="eastAsia"/>
          <w:b/>
          <w:bCs/>
          <w:lang w:eastAsia="zh-CN"/>
        </w:rPr>
        <w:t>The</w:t>
      </w:r>
      <w:r w:rsidR="00EC6BC8">
        <w:rPr>
          <w:rFonts w:cs="v5.0.0"/>
          <w:b/>
          <w:bCs/>
        </w:rPr>
        <w:t xml:space="preserve"> </w:t>
      </w:r>
      <w:r w:rsidRPr="008F2020">
        <w:rPr>
          <w:rFonts w:cs="v5.0.0"/>
          <w:b/>
          <w:bCs/>
        </w:rPr>
        <w:t xml:space="preserve">AMF in hosting operator </w:t>
      </w:r>
      <w:r>
        <w:rPr>
          <w:rFonts w:cs="v5.0.0"/>
          <w:b/>
          <w:bCs/>
        </w:rPr>
        <w:t>can</w:t>
      </w:r>
      <w:r w:rsidRPr="008F2020">
        <w:rPr>
          <w:rFonts w:cs="v5.0.0"/>
          <w:b/>
          <w:bCs/>
        </w:rPr>
        <w:t xml:space="preserve"> justify whether the UE is Indirect Network Sharing UE or </w:t>
      </w:r>
      <w:r w:rsidR="009619B7">
        <w:rPr>
          <w:rFonts w:cs="v5.0.0"/>
          <w:b/>
          <w:bCs/>
        </w:rPr>
        <w:t>not</w:t>
      </w:r>
      <w:r w:rsidRPr="008F2020">
        <w:rPr>
          <w:rFonts w:cs="v5.0.0"/>
          <w:b/>
          <w:bCs/>
        </w:rPr>
        <w:t xml:space="preserve"> based on the selected PLMN ID</w:t>
      </w:r>
      <w:r>
        <w:rPr>
          <w:rFonts w:cs="v5.0.0"/>
          <w:b/>
          <w:bCs/>
        </w:rPr>
        <w:t xml:space="preserve">. The SMF selection and charging aspect are different </w:t>
      </w:r>
      <w:r w:rsidR="00576F22">
        <w:rPr>
          <w:rFonts w:cs="v5.0.0"/>
          <w:b/>
          <w:bCs/>
        </w:rPr>
        <w:t>from</w:t>
      </w:r>
      <w:r>
        <w:rPr>
          <w:rFonts w:cs="v5.0.0"/>
          <w:b/>
          <w:bCs/>
        </w:rPr>
        <w:t xml:space="preserve"> ETSUN.</w:t>
      </w:r>
    </w:p>
    <w:p w14:paraId="3BDC45F4" w14:textId="2147B826" w:rsidR="001125B4" w:rsidRDefault="008F2020" w:rsidP="001125B4">
      <w:pPr>
        <w:pStyle w:val="10"/>
      </w:pPr>
      <w:r w:rsidRPr="008F2020">
        <w:lastRenderedPageBreak/>
        <w:t xml:space="preserve">Gap analysis between </w:t>
      </w:r>
      <w:r w:rsidR="00B67E6E">
        <w:t xml:space="preserve">the </w:t>
      </w:r>
      <w:r>
        <w:t>provided</w:t>
      </w:r>
      <w:r w:rsidRPr="008F2020">
        <w:t xml:space="preserve"> solution and the existing specification</w:t>
      </w:r>
    </w:p>
    <w:p w14:paraId="39A04456" w14:textId="066E67F2" w:rsidR="005D3D54" w:rsidRDefault="00A83CD2" w:rsidP="00A83CD2">
      <w:r>
        <w:rPr>
          <w:rFonts w:cs="v5.0.0"/>
          <w:lang w:eastAsia="zh-CN"/>
        </w:rPr>
        <w:t xml:space="preserve">Based on the analysis as above, this clause gives </w:t>
      </w:r>
      <w:r w:rsidR="0007217D">
        <w:rPr>
          <w:rFonts w:cs="v5.0.0"/>
          <w:lang w:eastAsia="zh-CN"/>
        </w:rPr>
        <w:t xml:space="preserve">the </w:t>
      </w:r>
      <w:r>
        <w:rPr>
          <w:rFonts w:cs="v5.0.0"/>
          <w:lang w:eastAsia="zh-CN"/>
        </w:rPr>
        <w:t xml:space="preserve">enhanced parts </w:t>
      </w:r>
      <w:r w:rsidRPr="008F2020">
        <w:t>between</w:t>
      </w:r>
      <w:r w:rsidR="00B67E6E">
        <w:t xml:space="preserve"> the</w:t>
      </w:r>
      <w:r w:rsidRPr="008F2020">
        <w:t xml:space="preserve"> </w:t>
      </w:r>
      <w:r>
        <w:t>provided</w:t>
      </w:r>
      <w:r w:rsidRPr="008F2020">
        <w:t xml:space="preserve"> solution and the existing specification</w:t>
      </w:r>
      <w:r w:rsidR="0007217D">
        <w:t xml:space="preserve"> considering registration</w:t>
      </w:r>
      <w:r w:rsidR="00236585">
        <w:t xml:space="preserve"> procedure</w:t>
      </w:r>
      <w:r w:rsidR="0007217D">
        <w:t>, PDU session establishment</w:t>
      </w:r>
      <w:r w:rsidR="00236585">
        <w:t xml:space="preserve"> procedure</w:t>
      </w:r>
      <w:r w:rsidR="00B0309F">
        <w:t xml:space="preserve"> and</w:t>
      </w:r>
      <w:r w:rsidR="0007217D">
        <w:t xml:space="preserve"> mobility procedure</w:t>
      </w:r>
      <w:r>
        <w:t xml:space="preserve">. </w:t>
      </w:r>
    </w:p>
    <w:p w14:paraId="2EAB4381" w14:textId="77777777" w:rsidR="008F5493" w:rsidRDefault="008F5493" w:rsidP="008F5493">
      <w:pPr>
        <w:pStyle w:val="aff4"/>
        <w:numPr>
          <w:ilvl w:val="0"/>
          <w:numId w:val="46"/>
        </w:numPr>
        <w:rPr>
          <w:rFonts w:cs="v5.0.0"/>
          <w:lang w:eastAsia="zh-CN"/>
        </w:rPr>
      </w:pPr>
      <w:r>
        <w:rPr>
          <w:rFonts w:cs="v5.0.0"/>
          <w:lang w:eastAsia="zh-CN"/>
        </w:rPr>
        <w:t xml:space="preserve">Registration procedure: </w:t>
      </w:r>
    </w:p>
    <w:p w14:paraId="36E2D5EF" w14:textId="44985FD4" w:rsidR="0035519D" w:rsidRPr="008F5493" w:rsidRDefault="009469D6" w:rsidP="008F5493">
      <w:pPr>
        <w:pStyle w:val="aff4"/>
        <w:ind w:left="360"/>
        <w:rPr>
          <w:rFonts w:cs="v5.0.0"/>
          <w:lang w:eastAsia="zh-CN"/>
        </w:rPr>
      </w:pPr>
      <w:r>
        <w:rPr>
          <w:rFonts w:cs="v5.0.0"/>
          <w:lang w:eastAsia="zh-CN"/>
        </w:rPr>
        <w:t xml:space="preserve">When </w:t>
      </w:r>
      <w:r w:rsidRPr="008F5493">
        <w:rPr>
          <w:rFonts w:cs="v5.0.0"/>
          <w:lang w:eastAsia="zh-CN"/>
        </w:rPr>
        <w:t>the UE registers to the hosting operator</w:t>
      </w:r>
      <w:r>
        <w:rPr>
          <w:rFonts w:cs="v5.0.0"/>
          <w:lang w:eastAsia="zh-CN"/>
        </w:rPr>
        <w:t xml:space="preserve">, </w:t>
      </w:r>
      <w:r w:rsidR="00AF285B">
        <w:rPr>
          <w:rFonts w:cs="v5.0.0"/>
          <w:lang w:eastAsia="zh-CN"/>
        </w:rPr>
        <w:t>t</w:t>
      </w:r>
      <w:r>
        <w:rPr>
          <w:rFonts w:cs="v5.0.0"/>
          <w:lang w:eastAsia="zh-CN"/>
        </w:rPr>
        <w:t xml:space="preserve">he AMF of hosting operator </w:t>
      </w:r>
      <w:r w:rsidR="00975F28" w:rsidRPr="00975F28">
        <w:rPr>
          <w:rFonts w:cs="v5.0.0"/>
          <w:lang w:eastAsia="zh-CN"/>
        </w:rPr>
        <w:t>needs to justify whether the UE is Indirect Network Sharing UE or not based on the selected PLMN ID</w:t>
      </w:r>
      <w:r w:rsidR="00975F28">
        <w:rPr>
          <w:rFonts w:cs="v5.0.0" w:hint="eastAsia"/>
          <w:lang w:eastAsia="zh-CN"/>
        </w:rPr>
        <w:t>.</w:t>
      </w:r>
    </w:p>
    <w:p w14:paraId="686BA7B3" w14:textId="67A2EB18" w:rsidR="008F5493" w:rsidRDefault="00184101" w:rsidP="008F5493">
      <w:pPr>
        <w:pStyle w:val="aff4"/>
        <w:numPr>
          <w:ilvl w:val="0"/>
          <w:numId w:val="46"/>
        </w:numPr>
        <w:rPr>
          <w:rFonts w:cs="v5.0.0"/>
          <w:lang w:eastAsia="zh-CN"/>
        </w:rPr>
      </w:pPr>
      <w:r>
        <w:rPr>
          <w:rFonts w:cs="v5.0.0" w:hint="eastAsia"/>
          <w:lang w:eastAsia="zh-CN"/>
        </w:rPr>
        <w:t>P</w:t>
      </w:r>
      <w:r>
        <w:rPr>
          <w:rFonts w:cs="v5.0.0"/>
          <w:lang w:eastAsia="zh-CN"/>
        </w:rPr>
        <w:t>DU session establishment procedure:</w:t>
      </w:r>
    </w:p>
    <w:p w14:paraId="1C2CF275" w14:textId="0EA27CC9" w:rsidR="009469D6" w:rsidRDefault="009469D6" w:rsidP="00DC60F3">
      <w:pPr>
        <w:pStyle w:val="aff4"/>
        <w:ind w:left="360"/>
        <w:rPr>
          <w:rFonts w:cs="v5.0.0"/>
          <w:lang w:eastAsia="zh-CN"/>
        </w:rPr>
      </w:pPr>
      <w:r>
        <w:rPr>
          <w:rFonts w:cs="v5.0.0" w:hint="eastAsia"/>
          <w:lang w:eastAsia="zh-CN"/>
        </w:rPr>
        <w:t>W</w:t>
      </w:r>
      <w:r>
        <w:rPr>
          <w:rFonts w:cs="v5.0.0"/>
          <w:lang w:eastAsia="zh-CN"/>
        </w:rPr>
        <w:t xml:space="preserve">hen the UE triggers the PDU session establishment procedure in the shared network, </w:t>
      </w:r>
      <w:r w:rsidR="005506D8">
        <w:rPr>
          <w:rFonts w:cs="v5.0.0"/>
          <w:lang w:eastAsia="zh-CN"/>
        </w:rPr>
        <w:t>the AMF of hosting operator needs to consider the UE location information (e.g., geographical area) to select SMF</w:t>
      </w:r>
      <w:r w:rsidR="00C12F23">
        <w:rPr>
          <w:rFonts w:cs="v5.0.0"/>
          <w:lang w:eastAsia="zh-CN"/>
        </w:rPr>
        <w:t xml:space="preserve"> of participating operator</w:t>
      </w:r>
      <w:r w:rsidR="00DC60F3">
        <w:rPr>
          <w:rFonts w:cs="v5.0.0"/>
          <w:lang w:eastAsia="zh-CN"/>
        </w:rPr>
        <w:t xml:space="preserve"> and supports the conversion from TAI to geographical area</w:t>
      </w:r>
      <w:r w:rsidR="00C12F23">
        <w:rPr>
          <w:rFonts w:cs="v5.0.0"/>
          <w:lang w:eastAsia="zh-CN"/>
        </w:rPr>
        <w:t>, because the AMF receives the TAI from shared based station but the participating operator may not identify this TAI</w:t>
      </w:r>
      <w:r w:rsidR="005506D8">
        <w:rPr>
          <w:rFonts w:cs="v5.0.0"/>
          <w:lang w:eastAsia="zh-CN"/>
        </w:rPr>
        <w:t xml:space="preserve">. </w:t>
      </w:r>
      <w:bookmarkStart w:id="11" w:name="OLE_LINK1"/>
      <w:r w:rsidR="005506D8" w:rsidRPr="005506D8">
        <w:rPr>
          <w:rFonts w:cs="v5.0.0"/>
          <w:lang w:eastAsia="zh-CN"/>
        </w:rPr>
        <w:t xml:space="preserve">In clause 4.3.2.2.3.3 </w:t>
      </w:r>
      <w:r w:rsidR="005506D8">
        <w:rPr>
          <w:rFonts w:cs="v5.0.0"/>
          <w:lang w:eastAsia="zh-CN"/>
        </w:rPr>
        <w:t xml:space="preserve">of </w:t>
      </w:r>
      <w:r w:rsidR="005506D8" w:rsidRPr="005506D8">
        <w:rPr>
          <w:rFonts w:cs="v5.0.0"/>
          <w:lang w:eastAsia="zh-CN"/>
        </w:rPr>
        <w:t>TS 23.502, the H-SMF selection mechanism in HR roaming case only considers</w:t>
      </w:r>
      <w:bookmarkEnd w:id="11"/>
      <w:r w:rsidR="005506D8" w:rsidRPr="005506D8">
        <w:rPr>
          <w:rFonts w:cs="v5.0.0"/>
          <w:lang w:eastAsia="zh-CN"/>
        </w:rPr>
        <w:t xml:space="preserve"> the limited parameter including PLMN ID of the SUPI, DNN, HPLMN S-NSSAI, the hNRF and possibly an HPLMN NSI ID, it does not consider the UE location information.</w:t>
      </w:r>
      <w:r w:rsidR="00C12F23">
        <w:rPr>
          <w:rFonts w:cs="v5.0.0"/>
          <w:lang w:eastAsia="zh-CN"/>
        </w:rPr>
        <w:t xml:space="preserve"> Therefore this procedure needs to be enhanced to be applicable for Indirect Network Sharing scenario.</w:t>
      </w:r>
    </w:p>
    <w:p w14:paraId="34A6D99B" w14:textId="43CF461C" w:rsidR="005506D8" w:rsidRPr="009469D6" w:rsidRDefault="00EB1751" w:rsidP="00DC60F3">
      <w:pPr>
        <w:pStyle w:val="aff4"/>
        <w:ind w:left="360"/>
        <w:rPr>
          <w:rFonts w:cs="v5.0.0"/>
          <w:lang w:eastAsia="zh-CN"/>
        </w:rPr>
      </w:pPr>
      <w:r>
        <w:rPr>
          <w:rFonts w:cs="v5.0.0" w:hint="eastAsia"/>
          <w:lang w:eastAsia="zh-CN"/>
        </w:rPr>
        <w:t>T</w:t>
      </w:r>
      <w:r w:rsidR="005506D8">
        <w:rPr>
          <w:rFonts w:cs="v5.0.0"/>
          <w:lang w:eastAsia="zh-CN"/>
        </w:rPr>
        <w:t>he SMF</w:t>
      </w:r>
      <w:r w:rsidR="00C12F23">
        <w:rPr>
          <w:rFonts w:cs="v5.0.0"/>
          <w:lang w:eastAsia="zh-CN"/>
        </w:rPr>
        <w:t xml:space="preserve"> of participating</w:t>
      </w:r>
      <w:r w:rsidR="005506D8">
        <w:rPr>
          <w:rFonts w:cs="v5.0.0"/>
          <w:lang w:eastAsia="zh-CN"/>
        </w:rPr>
        <w:t xml:space="preserve"> </w:t>
      </w:r>
      <w:r w:rsidR="00C12F23">
        <w:rPr>
          <w:rFonts w:cs="v5.0.0"/>
          <w:lang w:eastAsia="zh-CN"/>
        </w:rPr>
        <w:t xml:space="preserve">operator </w:t>
      </w:r>
      <w:r w:rsidR="005506D8">
        <w:rPr>
          <w:rFonts w:cs="v5.0.0"/>
          <w:lang w:eastAsia="zh-CN"/>
        </w:rPr>
        <w:t>register</w:t>
      </w:r>
      <w:r w:rsidR="00236585">
        <w:rPr>
          <w:rFonts w:cs="v5.0.0"/>
          <w:lang w:eastAsia="zh-CN"/>
        </w:rPr>
        <w:t>s</w:t>
      </w:r>
      <w:r w:rsidR="005506D8">
        <w:rPr>
          <w:rFonts w:cs="v5.0.0"/>
          <w:lang w:eastAsia="zh-CN"/>
        </w:rPr>
        <w:t xml:space="preserve"> to </w:t>
      </w:r>
      <w:r w:rsidR="00C12F23">
        <w:rPr>
          <w:rFonts w:cs="v5.0.0"/>
          <w:lang w:eastAsia="zh-CN"/>
        </w:rPr>
        <w:t xml:space="preserve">the </w:t>
      </w:r>
      <w:r w:rsidR="009310AF">
        <w:rPr>
          <w:rFonts w:cs="v5.0.0"/>
          <w:lang w:eastAsia="zh-CN"/>
        </w:rPr>
        <w:t>H-</w:t>
      </w:r>
      <w:r w:rsidR="005506D8">
        <w:rPr>
          <w:rFonts w:cs="v5.0.0"/>
          <w:lang w:eastAsia="zh-CN"/>
        </w:rPr>
        <w:t xml:space="preserve">NRF with the location information </w:t>
      </w:r>
      <w:r w:rsidR="009310AF">
        <w:rPr>
          <w:rFonts w:cs="v5.0.0"/>
          <w:lang w:eastAsia="zh-CN"/>
        </w:rPr>
        <w:t>of shared area</w:t>
      </w:r>
      <w:r>
        <w:rPr>
          <w:rFonts w:cs="v5.0.0"/>
          <w:lang w:eastAsia="zh-CN"/>
        </w:rPr>
        <w:t xml:space="preserve">(e.g., geographical area) </w:t>
      </w:r>
      <w:r w:rsidR="005506D8">
        <w:rPr>
          <w:rFonts w:cs="v5.0.0"/>
          <w:lang w:eastAsia="zh-CN"/>
        </w:rPr>
        <w:t xml:space="preserve">reusing </w:t>
      </w:r>
      <w:r w:rsidR="00296B17">
        <w:rPr>
          <w:rFonts w:cs="v5.0.0"/>
          <w:lang w:eastAsia="zh-CN"/>
        </w:rPr>
        <w:t xml:space="preserve">the </w:t>
      </w:r>
      <w:r w:rsidR="005506D8">
        <w:rPr>
          <w:rFonts w:cs="v5.0.0"/>
          <w:lang w:eastAsia="zh-CN"/>
        </w:rPr>
        <w:t xml:space="preserve">existing field, e.g., </w:t>
      </w:r>
      <w:r w:rsidR="00DC60F3" w:rsidRPr="00296B17">
        <w:rPr>
          <w:rFonts w:cs="v5.0.0"/>
          <w:i/>
          <w:iCs/>
          <w:lang w:eastAsia="zh-CN"/>
        </w:rPr>
        <w:t>servingScope</w:t>
      </w:r>
      <w:r w:rsidR="00DC60F3">
        <w:rPr>
          <w:rFonts w:cs="v5.0.0"/>
          <w:lang w:eastAsia="zh-CN"/>
        </w:rPr>
        <w:t xml:space="preserve"> or </w:t>
      </w:r>
      <w:r w:rsidR="00DC60F3" w:rsidRPr="00296B17">
        <w:rPr>
          <w:rFonts w:cs="v5.0.0"/>
          <w:i/>
          <w:iCs/>
          <w:lang w:eastAsia="zh-CN"/>
        </w:rPr>
        <w:t>locality</w:t>
      </w:r>
      <w:r w:rsidR="00DC60F3">
        <w:rPr>
          <w:rFonts w:cs="v5.0.0"/>
          <w:lang w:eastAsia="zh-CN"/>
        </w:rPr>
        <w:t xml:space="preserve"> specified in clause 6.1.6.2.2 of TS 29.510.</w:t>
      </w:r>
    </w:p>
    <w:p w14:paraId="782B12CB" w14:textId="77777777" w:rsidR="00296B17" w:rsidRDefault="00296B17" w:rsidP="00296B17">
      <w:pPr>
        <w:pStyle w:val="aff4"/>
        <w:numPr>
          <w:ilvl w:val="0"/>
          <w:numId w:val="46"/>
        </w:numPr>
        <w:rPr>
          <w:rFonts w:cs="v5.0.0"/>
          <w:lang w:eastAsia="zh-CN"/>
        </w:rPr>
      </w:pPr>
      <w:r>
        <w:rPr>
          <w:rFonts w:cs="v5.0.0"/>
          <w:lang w:eastAsia="zh-CN"/>
        </w:rPr>
        <w:t xml:space="preserve">Mobility procedure: </w:t>
      </w:r>
    </w:p>
    <w:p w14:paraId="7BA17C45" w14:textId="2EDE0844" w:rsidR="00236585" w:rsidRDefault="00F85665" w:rsidP="00296B17">
      <w:pPr>
        <w:pStyle w:val="aff4"/>
        <w:ind w:left="360"/>
        <w:rPr>
          <w:rFonts w:cs="v5.0.0"/>
          <w:lang w:eastAsia="zh-CN"/>
        </w:rPr>
      </w:pPr>
      <w:r>
        <w:rPr>
          <w:rFonts w:cs="v5.0.0"/>
          <w:lang w:eastAsia="zh-CN"/>
        </w:rPr>
        <w:t>The mobility registration update procedure specified in clause 4.23.3 of TS 23.502 considers the serving area of SMF to trigger the I-SMF insertion</w:t>
      </w:r>
      <w:r>
        <w:rPr>
          <w:rFonts w:cs="v5.0.0" w:hint="eastAsia"/>
          <w:lang w:eastAsia="zh-CN"/>
        </w:rPr>
        <w:t>/</w:t>
      </w:r>
      <w:r>
        <w:rPr>
          <w:rFonts w:cs="v5.0.0"/>
          <w:lang w:eastAsia="zh-CN"/>
        </w:rPr>
        <w:t>change/removal. However the SMF</w:t>
      </w:r>
      <w:r w:rsidR="00C12F23">
        <w:rPr>
          <w:rFonts w:cs="v5.0.0"/>
          <w:lang w:eastAsia="zh-CN"/>
        </w:rPr>
        <w:t xml:space="preserve"> of participating operator</w:t>
      </w:r>
      <w:r>
        <w:rPr>
          <w:rFonts w:cs="v5.0.0"/>
          <w:lang w:eastAsia="zh-CN"/>
        </w:rPr>
        <w:t xml:space="preserve"> registers to </w:t>
      </w:r>
      <w:r w:rsidR="00C12F23">
        <w:rPr>
          <w:rFonts w:cs="v5.0.0"/>
          <w:lang w:eastAsia="zh-CN"/>
        </w:rPr>
        <w:t xml:space="preserve">the </w:t>
      </w:r>
      <w:r>
        <w:rPr>
          <w:rFonts w:cs="v5.0.0"/>
          <w:lang w:eastAsia="zh-CN"/>
        </w:rPr>
        <w:t xml:space="preserve">NRF with the location information of shared area in the </w:t>
      </w:r>
      <w:r w:rsidR="00BB4B6D">
        <w:rPr>
          <w:rFonts w:cs="v5.0.0"/>
          <w:lang w:eastAsia="zh-CN"/>
        </w:rPr>
        <w:t>I</w:t>
      </w:r>
      <w:r>
        <w:rPr>
          <w:rFonts w:cs="v5.0.0"/>
          <w:lang w:eastAsia="zh-CN"/>
        </w:rPr>
        <w:t xml:space="preserve">ndirect </w:t>
      </w:r>
      <w:r w:rsidR="00BB4B6D">
        <w:rPr>
          <w:rFonts w:cs="v5.0.0"/>
          <w:lang w:eastAsia="zh-CN"/>
        </w:rPr>
        <w:t>N</w:t>
      </w:r>
      <w:r>
        <w:rPr>
          <w:rFonts w:cs="v5.0.0"/>
          <w:lang w:eastAsia="zh-CN"/>
        </w:rPr>
        <w:t xml:space="preserve">etwork </w:t>
      </w:r>
      <w:r w:rsidR="00BB4B6D">
        <w:rPr>
          <w:rFonts w:cs="v5.0.0"/>
          <w:lang w:eastAsia="zh-CN"/>
        </w:rPr>
        <w:t>S</w:t>
      </w:r>
      <w:r>
        <w:rPr>
          <w:rFonts w:cs="v5.0.0"/>
          <w:lang w:eastAsia="zh-CN"/>
        </w:rPr>
        <w:t>haring case</w:t>
      </w:r>
      <w:r w:rsidR="00B0309F">
        <w:rPr>
          <w:rFonts w:cs="v5.0.0"/>
          <w:lang w:eastAsia="zh-CN"/>
        </w:rPr>
        <w:t xml:space="preserve"> (the serving area of SMF may include the shared area)</w:t>
      </w:r>
      <w:r>
        <w:rPr>
          <w:rFonts w:cs="v5.0.0"/>
          <w:lang w:eastAsia="zh-CN"/>
        </w:rPr>
        <w:t xml:space="preserve">, the AMF should consider the selected PLMN ID </w:t>
      </w:r>
      <w:r w:rsidR="003F24D6">
        <w:rPr>
          <w:rFonts w:cs="v5.0.0"/>
          <w:lang w:eastAsia="zh-CN"/>
        </w:rPr>
        <w:t>instead of the serving area of SMF</w:t>
      </w:r>
      <w:r w:rsidR="00D66ACB">
        <w:rPr>
          <w:rFonts w:cs="v5.0.0"/>
          <w:lang w:eastAsia="zh-CN"/>
        </w:rPr>
        <w:t xml:space="preserve"> </w:t>
      </w:r>
      <w:r>
        <w:rPr>
          <w:rFonts w:cs="v5.0.0"/>
          <w:lang w:eastAsia="zh-CN"/>
        </w:rPr>
        <w:t xml:space="preserve">to trigger the SMF </w:t>
      </w:r>
      <w:r w:rsidR="00D66ACB">
        <w:rPr>
          <w:rFonts w:cs="v5.0.0"/>
          <w:lang w:eastAsia="zh-CN"/>
        </w:rPr>
        <w:t xml:space="preserve">insertion </w:t>
      </w:r>
      <w:r w:rsidR="00335A21">
        <w:rPr>
          <w:rFonts w:cs="v5.0.0"/>
          <w:lang w:eastAsia="zh-CN"/>
        </w:rPr>
        <w:t>in</w:t>
      </w:r>
      <w:r w:rsidR="00D66ACB">
        <w:rPr>
          <w:rFonts w:cs="v5.0.0"/>
          <w:lang w:eastAsia="zh-CN"/>
        </w:rPr>
        <w:t xml:space="preserve"> hosting operator </w:t>
      </w:r>
      <w:r>
        <w:rPr>
          <w:rFonts w:cs="v5.0.0"/>
          <w:lang w:eastAsia="zh-CN"/>
        </w:rPr>
        <w:t xml:space="preserve">when the UE moves to shared area </w:t>
      </w:r>
      <w:r w:rsidR="00BB4B6D">
        <w:rPr>
          <w:rFonts w:cs="v5.0.0"/>
          <w:lang w:eastAsia="zh-CN"/>
        </w:rPr>
        <w:t>reusing</w:t>
      </w:r>
      <w:r>
        <w:rPr>
          <w:rFonts w:cs="v5.0.0"/>
          <w:lang w:eastAsia="zh-CN"/>
        </w:rPr>
        <w:t xml:space="preserve"> th</w:t>
      </w:r>
      <w:r w:rsidR="00BB4B6D">
        <w:rPr>
          <w:rFonts w:cs="v5.0.0"/>
          <w:lang w:eastAsia="zh-CN"/>
        </w:rPr>
        <w:t>is</w:t>
      </w:r>
      <w:r>
        <w:rPr>
          <w:rFonts w:cs="v5.0.0"/>
          <w:lang w:eastAsia="zh-CN"/>
        </w:rPr>
        <w:t xml:space="preserve"> mobility registration update procedure.</w:t>
      </w:r>
    </w:p>
    <w:p w14:paraId="3FB76214" w14:textId="509F2641" w:rsidR="00F33A6C" w:rsidRPr="00F33A6C" w:rsidRDefault="00F33A6C" w:rsidP="00F33A6C">
      <w:pPr>
        <w:rPr>
          <w:rFonts w:cs="v5.0.0"/>
          <w:lang w:eastAsia="zh-CN"/>
        </w:rPr>
      </w:pPr>
      <w:r>
        <w:rPr>
          <w:rFonts w:cs="v5.0.0"/>
          <w:b/>
          <w:bCs/>
        </w:rPr>
        <w:t xml:space="preserve">Observation 4: </w:t>
      </w:r>
      <w:bookmarkStart w:id="12" w:name="_Hlk145840622"/>
      <w:r>
        <w:rPr>
          <w:rFonts w:cs="v5.0.0"/>
          <w:b/>
          <w:bCs/>
        </w:rPr>
        <w:t xml:space="preserve">Based on the provided architecture in </w:t>
      </w:r>
      <w:r w:rsidR="00EA3BD1">
        <w:rPr>
          <w:rFonts w:cs="v5.0.0"/>
          <w:b/>
          <w:bCs/>
        </w:rPr>
        <w:t>Figure 5</w:t>
      </w:r>
      <w:r>
        <w:rPr>
          <w:rFonts w:cs="v5.0.0"/>
          <w:b/>
          <w:bCs/>
        </w:rPr>
        <w:t xml:space="preserve"> and the gap analysis in this clause, the work item or TEI19 of Indirect Network Sharing can start to </w:t>
      </w:r>
      <w:r w:rsidR="00BB4B6D">
        <w:rPr>
          <w:rFonts w:cs="v5.0.0"/>
          <w:b/>
          <w:bCs/>
        </w:rPr>
        <w:t>define</w:t>
      </w:r>
      <w:r>
        <w:rPr>
          <w:rFonts w:cs="v5.0.0"/>
          <w:b/>
          <w:bCs/>
        </w:rPr>
        <w:t xml:space="preserve"> the architecture and solve the gap described as above.</w:t>
      </w:r>
      <w:bookmarkEnd w:id="12"/>
    </w:p>
    <w:p w14:paraId="6193D579" w14:textId="1273AA04" w:rsidR="001125B4" w:rsidRDefault="009567B4" w:rsidP="001125B4">
      <w:pPr>
        <w:pStyle w:val="10"/>
      </w:pPr>
      <w:r>
        <w:t>Observations and c</w:t>
      </w:r>
      <w:r w:rsidR="001125B4">
        <w:t xml:space="preserve">onclusions </w:t>
      </w:r>
    </w:p>
    <w:p w14:paraId="7BFB7180" w14:textId="444DF56B" w:rsidR="00103D67" w:rsidRPr="008B67F4" w:rsidRDefault="00103D67" w:rsidP="00103D67">
      <w:r w:rsidRPr="008B67F4">
        <w:t>The observations</w:t>
      </w:r>
      <w:r w:rsidR="000F0E8F" w:rsidRPr="008B67F4">
        <w:t xml:space="preserve"> and </w:t>
      </w:r>
      <w:r w:rsidR="00576F22">
        <w:t>conclusion</w:t>
      </w:r>
      <w:r w:rsidR="009567B4">
        <w:t>s</w:t>
      </w:r>
      <w:r w:rsidRPr="008B67F4">
        <w:t xml:space="preserve"> </w:t>
      </w:r>
      <w:r w:rsidR="00576F22">
        <w:t>based on</w:t>
      </w:r>
      <w:r w:rsidRPr="008B67F4">
        <w:t xml:space="preserve"> the above evaluation are </w:t>
      </w:r>
      <w:r w:rsidR="000F0E8F" w:rsidRPr="008B67F4">
        <w:t>provided as input to reach</w:t>
      </w:r>
      <w:r w:rsidR="009567B4">
        <w:t xml:space="preserve"> some</w:t>
      </w:r>
      <w:r w:rsidR="000F0E8F" w:rsidRPr="008B67F4">
        <w:t xml:space="preserve"> consensus</w:t>
      </w:r>
      <w:r w:rsidR="009567B4">
        <w:t>es</w:t>
      </w:r>
      <w:r w:rsidRPr="008B67F4">
        <w:t>:</w:t>
      </w:r>
    </w:p>
    <w:p w14:paraId="341D128C" w14:textId="77777777" w:rsidR="00826F1D" w:rsidRDefault="00826F1D" w:rsidP="00826F1D">
      <w:pPr>
        <w:rPr>
          <w:rFonts w:cs="v5.0.0"/>
          <w:b/>
          <w:bCs/>
        </w:rPr>
      </w:pPr>
      <w:r w:rsidRPr="00C3213C">
        <w:rPr>
          <w:rFonts w:cs="v5.0.0"/>
          <w:b/>
          <w:bCs/>
        </w:rPr>
        <w:t>Observation 1:</w:t>
      </w:r>
      <w:r>
        <w:rPr>
          <w:rFonts w:cs="v5.0.0"/>
          <w:b/>
          <w:bCs/>
        </w:rPr>
        <w:t xml:space="preserve"> The new network sharing mechanism in 5G should be specified to satisfy the above requirements and SA1 definition of Indirect Network Sharing. </w:t>
      </w:r>
    </w:p>
    <w:p w14:paraId="0AFE9643" w14:textId="2F28529F" w:rsidR="00BB4B6D" w:rsidRDefault="00BB4B6D" w:rsidP="00BB4B6D">
      <w:pPr>
        <w:rPr>
          <w:rFonts w:cs="v5.0.0"/>
          <w:b/>
          <w:bCs/>
        </w:rPr>
      </w:pPr>
      <w:r w:rsidRPr="00C3213C">
        <w:rPr>
          <w:rFonts w:cs="v5.0.0"/>
          <w:b/>
          <w:bCs/>
        </w:rPr>
        <w:t xml:space="preserve">Observation </w:t>
      </w:r>
      <w:r>
        <w:rPr>
          <w:rFonts w:cs="v5.0.0"/>
          <w:b/>
          <w:bCs/>
        </w:rPr>
        <w:t>2</w:t>
      </w:r>
      <w:r w:rsidRPr="00C3213C">
        <w:rPr>
          <w:rFonts w:cs="v5.0.0"/>
          <w:b/>
          <w:bCs/>
        </w:rPr>
        <w:t>:</w:t>
      </w:r>
      <w:r>
        <w:rPr>
          <w:rFonts w:cs="v5.0.0"/>
          <w:b/>
          <w:bCs/>
        </w:rPr>
        <w:t xml:space="preserve"> Considering architecture of Indirect Network Sharing provided in Figure 5, </w:t>
      </w:r>
      <w:r w:rsidRPr="00FB535D">
        <w:rPr>
          <w:rFonts w:cs="v5.0.0"/>
          <w:b/>
          <w:bCs/>
        </w:rPr>
        <w:t xml:space="preserve">the NFs of core network of hosting operator connects with the NFs of core network of participating operator </w:t>
      </w:r>
      <w:r>
        <w:rPr>
          <w:rFonts w:cs="v5.0.0"/>
          <w:b/>
          <w:bCs/>
        </w:rPr>
        <w:t xml:space="preserve">through </w:t>
      </w:r>
      <w:r w:rsidRPr="00FB535D">
        <w:rPr>
          <w:rFonts w:cs="v5.0.0"/>
          <w:b/>
          <w:bCs/>
        </w:rPr>
        <w:t xml:space="preserve">SEPP </w:t>
      </w:r>
      <w:r>
        <w:rPr>
          <w:rFonts w:cs="v5.0.0"/>
          <w:b/>
          <w:bCs/>
        </w:rPr>
        <w:t xml:space="preserve">and UPF supporting IPUPS </w:t>
      </w:r>
      <w:r w:rsidRPr="00FB535D">
        <w:rPr>
          <w:rFonts w:cs="v5.0.0"/>
          <w:b/>
          <w:bCs/>
        </w:rPr>
        <w:t>considering the security of inter PLMN case.</w:t>
      </w:r>
      <w:r w:rsidRPr="008F2020">
        <w:t xml:space="preserve"> </w:t>
      </w:r>
      <w:r>
        <w:rPr>
          <w:rFonts w:cs="v5.0.0"/>
          <w:b/>
          <w:bCs/>
        </w:rPr>
        <w:t>T</w:t>
      </w:r>
      <w:r w:rsidRPr="008F2020">
        <w:rPr>
          <w:rFonts w:cs="v5.0.0"/>
          <w:b/>
          <w:bCs/>
        </w:rPr>
        <w:t>he hosting operator involves the shared RAN, AMF, SMF, UPF, NSSF and NRF</w:t>
      </w:r>
      <w:r>
        <w:rPr>
          <w:rFonts w:cs="v5.0.0"/>
          <w:b/>
          <w:bCs/>
        </w:rPr>
        <w:t xml:space="preserve">. </w:t>
      </w:r>
    </w:p>
    <w:p w14:paraId="73F038F6" w14:textId="2A9DA364" w:rsidR="009619B7" w:rsidRPr="00FB535D" w:rsidRDefault="009619B7" w:rsidP="009619B7">
      <w:pPr>
        <w:rPr>
          <w:rFonts w:cs="v5.0.0"/>
          <w:lang w:eastAsia="zh-CN"/>
        </w:rPr>
      </w:pPr>
      <w:r>
        <w:rPr>
          <w:rFonts w:cs="v5.0.0"/>
          <w:b/>
          <w:bCs/>
        </w:rPr>
        <w:t xml:space="preserve">Observation 3: </w:t>
      </w:r>
      <w:r w:rsidR="00EC6BC8">
        <w:rPr>
          <w:rFonts w:cs="v5.0.0" w:hint="eastAsia"/>
          <w:b/>
          <w:bCs/>
          <w:lang w:eastAsia="zh-CN"/>
        </w:rPr>
        <w:t>The</w:t>
      </w:r>
      <w:r w:rsidR="00EC6BC8">
        <w:rPr>
          <w:rFonts w:cs="v5.0.0"/>
          <w:b/>
          <w:bCs/>
        </w:rPr>
        <w:t xml:space="preserve"> </w:t>
      </w:r>
      <w:r w:rsidRPr="008F2020">
        <w:rPr>
          <w:rFonts w:cs="v5.0.0"/>
          <w:b/>
          <w:bCs/>
        </w:rPr>
        <w:t xml:space="preserve">AMF in hosting operator </w:t>
      </w:r>
      <w:r>
        <w:rPr>
          <w:rFonts w:cs="v5.0.0"/>
          <w:b/>
          <w:bCs/>
        </w:rPr>
        <w:t>can</w:t>
      </w:r>
      <w:r w:rsidRPr="008F2020">
        <w:rPr>
          <w:rFonts w:cs="v5.0.0"/>
          <w:b/>
          <w:bCs/>
        </w:rPr>
        <w:t xml:space="preserve"> justify whether the UE is Indirect Network Sharing UE or </w:t>
      </w:r>
      <w:r>
        <w:rPr>
          <w:rFonts w:cs="v5.0.0"/>
          <w:b/>
          <w:bCs/>
        </w:rPr>
        <w:t>not</w:t>
      </w:r>
      <w:r w:rsidRPr="008F2020">
        <w:rPr>
          <w:rFonts w:cs="v5.0.0"/>
          <w:b/>
          <w:bCs/>
        </w:rPr>
        <w:t xml:space="preserve"> based on the selected PLMN ID</w:t>
      </w:r>
      <w:r>
        <w:rPr>
          <w:rFonts w:cs="v5.0.0"/>
          <w:b/>
          <w:bCs/>
        </w:rPr>
        <w:t xml:space="preserve">. The SMF selection and charging aspect are different </w:t>
      </w:r>
      <w:r w:rsidR="00576F22">
        <w:rPr>
          <w:rFonts w:cs="v5.0.0"/>
          <w:b/>
          <w:bCs/>
        </w:rPr>
        <w:t>from</w:t>
      </w:r>
      <w:r>
        <w:rPr>
          <w:rFonts w:cs="v5.0.0"/>
          <w:b/>
          <w:bCs/>
        </w:rPr>
        <w:t xml:space="preserve"> ETSUN.</w:t>
      </w:r>
    </w:p>
    <w:p w14:paraId="259C4C5B" w14:textId="048B7378" w:rsidR="00826F1D" w:rsidRPr="00F33A6C" w:rsidRDefault="00826F1D" w:rsidP="00826F1D">
      <w:pPr>
        <w:rPr>
          <w:rFonts w:cs="v5.0.0"/>
          <w:lang w:eastAsia="zh-CN"/>
        </w:rPr>
      </w:pPr>
      <w:r>
        <w:rPr>
          <w:rFonts w:cs="v5.0.0"/>
          <w:b/>
          <w:bCs/>
        </w:rPr>
        <w:t xml:space="preserve">Observation 4: Based on the provided architecture in </w:t>
      </w:r>
      <w:r w:rsidR="00EA3BD1">
        <w:rPr>
          <w:rFonts w:cs="v5.0.0"/>
          <w:b/>
          <w:bCs/>
        </w:rPr>
        <w:t>Figure 5</w:t>
      </w:r>
      <w:r>
        <w:rPr>
          <w:rFonts w:cs="v5.0.0"/>
          <w:b/>
          <w:bCs/>
        </w:rPr>
        <w:t xml:space="preserve"> and the gap analysis in </w:t>
      </w:r>
      <w:r w:rsidR="00AE41E7">
        <w:rPr>
          <w:rFonts w:cs="v5.0.0"/>
          <w:b/>
          <w:bCs/>
        </w:rPr>
        <w:t>clause 4</w:t>
      </w:r>
      <w:r>
        <w:rPr>
          <w:rFonts w:cs="v5.0.0"/>
          <w:b/>
          <w:bCs/>
        </w:rPr>
        <w:t xml:space="preserve">, the work item or TEI19 of Indirect Network Sharing can start to </w:t>
      </w:r>
      <w:r w:rsidR="00BB4B6D">
        <w:rPr>
          <w:rFonts w:cs="v5.0.0"/>
          <w:b/>
          <w:bCs/>
        </w:rPr>
        <w:t>define</w:t>
      </w:r>
      <w:r>
        <w:rPr>
          <w:rFonts w:cs="v5.0.0"/>
          <w:b/>
          <w:bCs/>
        </w:rPr>
        <w:t xml:space="preserve"> the architecture and solve the gap described as above.</w:t>
      </w:r>
    </w:p>
    <w:p w14:paraId="58650D31" w14:textId="6ABA0416" w:rsidR="00B6698A" w:rsidRPr="00B6698A" w:rsidRDefault="00576F22" w:rsidP="00B6698A">
      <w:pPr>
        <w:rPr>
          <w:lang w:val="en-US" w:eastAsia="zh-CN"/>
        </w:rPr>
      </w:pPr>
      <w:r>
        <w:rPr>
          <w:rFonts w:cs="v5.0.0"/>
          <w:b/>
          <w:bCs/>
          <w:lang w:eastAsia="zh-CN"/>
        </w:rPr>
        <w:t>Conclusion</w:t>
      </w:r>
      <w:r w:rsidR="00826F1D" w:rsidRPr="00B6698A">
        <w:rPr>
          <w:rFonts w:cs="v5.0.0"/>
          <w:b/>
          <w:bCs/>
        </w:rPr>
        <w:t xml:space="preserve">: The work item or TEI19 of Network Sharing in SA2 R19 should start to complete the normative work to </w:t>
      </w:r>
      <w:r>
        <w:rPr>
          <w:rFonts w:cs="v5.0.0"/>
          <w:b/>
          <w:bCs/>
        </w:rPr>
        <w:t>define the architecture and</w:t>
      </w:r>
      <w:r w:rsidRPr="00B6698A">
        <w:rPr>
          <w:rFonts w:cs="v5.0.0"/>
          <w:b/>
          <w:bCs/>
        </w:rPr>
        <w:t xml:space="preserve"> </w:t>
      </w:r>
      <w:r w:rsidR="00826F1D" w:rsidRPr="00B6698A">
        <w:rPr>
          <w:rFonts w:cs="v5.0.0"/>
          <w:b/>
          <w:bCs/>
        </w:rPr>
        <w:t>solve the gaps</w:t>
      </w:r>
      <w:r>
        <w:rPr>
          <w:rFonts w:cs="v5.0.0"/>
          <w:b/>
          <w:bCs/>
        </w:rPr>
        <w:t xml:space="preserve"> provided in this paper</w:t>
      </w:r>
      <w:r w:rsidR="00826F1D" w:rsidRPr="00B6698A">
        <w:rPr>
          <w:rFonts w:cs="v5.0.0"/>
          <w:b/>
          <w:bCs/>
        </w:rPr>
        <w:t xml:space="preserve">, the related </w:t>
      </w:r>
      <w:r w:rsidR="002209EE" w:rsidRPr="00B6698A">
        <w:rPr>
          <w:rFonts w:cs="v5.0.0"/>
          <w:b/>
          <w:bCs/>
        </w:rPr>
        <w:t>enhancements</w:t>
      </w:r>
      <w:r w:rsidR="00826F1D" w:rsidRPr="00B6698A">
        <w:rPr>
          <w:rFonts w:cs="v5.0.0"/>
          <w:b/>
          <w:bCs/>
        </w:rPr>
        <w:t xml:space="preserve"> are provide</w:t>
      </w:r>
      <w:r w:rsidR="00E263D8" w:rsidRPr="00B6698A">
        <w:rPr>
          <w:rFonts w:cs="v5.0.0"/>
          <w:b/>
          <w:bCs/>
        </w:rPr>
        <w:t>d</w:t>
      </w:r>
      <w:r w:rsidR="00B14690" w:rsidRPr="00B6698A">
        <w:rPr>
          <w:rFonts w:cs="v5.0.0"/>
          <w:b/>
          <w:bCs/>
        </w:rPr>
        <w:t xml:space="preserve"> for further discussion</w:t>
      </w:r>
      <w:r w:rsidR="00850680" w:rsidRPr="00B6698A">
        <w:rPr>
          <w:rFonts w:cs="v5.0.0"/>
          <w:b/>
          <w:bCs/>
        </w:rPr>
        <w:t xml:space="preserve"> (These enhancements are based on the provided solution. Other enhancements can also be identified</w:t>
      </w:r>
      <w:r w:rsidR="00EC6BC8" w:rsidRPr="00B6698A">
        <w:rPr>
          <w:rFonts w:cs="v5.0.0"/>
          <w:b/>
          <w:bCs/>
          <w:highlight w:val="yellow"/>
        </w:rPr>
        <w:t>, e.g., international roaming case</w:t>
      </w:r>
      <w:r w:rsidR="00850680" w:rsidRPr="00B6698A">
        <w:rPr>
          <w:rFonts w:cs="v5.0.0"/>
          <w:b/>
          <w:bCs/>
        </w:rPr>
        <w:t>.)</w:t>
      </w:r>
      <w:r w:rsidR="00826F1D" w:rsidRPr="00B6698A">
        <w:rPr>
          <w:rFonts w:cs="v5.0.0"/>
          <w:b/>
          <w:bCs/>
        </w:rPr>
        <w:t>:</w:t>
      </w:r>
      <w:bookmarkStart w:id="13" w:name="_Hlk145840630"/>
    </w:p>
    <w:p w14:paraId="795AEFFD" w14:textId="45358157" w:rsidR="00826F1D" w:rsidRPr="00B6698A" w:rsidRDefault="00826F1D" w:rsidP="00B6698A">
      <w:pPr>
        <w:pStyle w:val="aff4"/>
        <w:numPr>
          <w:ilvl w:val="0"/>
          <w:numId w:val="47"/>
        </w:numPr>
        <w:rPr>
          <w:lang w:val="en-US" w:eastAsia="zh-CN"/>
        </w:rPr>
      </w:pPr>
      <w:r>
        <w:rPr>
          <w:rFonts w:hint="eastAsia"/>
          <w:lang w:val="en-US" w:eastAsia="zh-CN"/>
        </w:rPr>
        <w:t>T</w:t>
      </w:r>
      <w:r>
        <w:rPr>
          <w:lang w:val="en-US" w:eastAsia="zh-CN"/>
        </w:rPr>
        <w:t>he definition and architecture of Indirect Network Sharing need to be specified</w:t>
      </w:r>
      <w:r w:rsidR="00F338F2">
        <w:rPr>
          <w:lang w:val="en-US" w:eastAsia="zh-CN"/>
        </w:rPr>
        <w:t xml:space="preserve"> in clause 5.18 of TS 23.501 </w:t>
      </w:r>
      <w:r w:rsidR="00B14690">
        <w:rPr>
          <w:lang w:val="en-US" w:eastAsia="zh-CN"/>
        </w:rPr>
        <w:t>below</w:t>
      </w:r>
      <w:r w:rsidR="00F338F2">
        <w:rPr>
          <w:lang w:val="en-US" w:eastAsia="zh-CN"/>
        </w:rPr>
        <w:t xml:space="preserve"> the 5G MOCN clause.</w:t>
      </w:r>
    </w:p>
    <w:p w14:paraId="56E0DB5F" w14:textId="0D38FF9D" w:rsidR="00FD5D1A" w:rsidRPr="00FD5D1A" w:rsidRDefault="006071BE" w:rsidP="00826F1D">
      <w:pPr>
        <w:pStyle w:val="aff4"/>
        <w:numPr>
          <w:ilvl w:val="0"/>
          <w:numId w:val="47"/>
        </w:numPr>
        <w:rPr>
          <w:lang w:val="en-US" w:eastAsia="zh-CN"/>
        </w:rPr>
      </w:pPr>
      <w:r>
        <w:rPr>
          <w:lang w:val="en-US" w:eastAsia="zh-CN"/>
        </w:rPr>
        <w:t xml:space="preserve">The AMF </w:t>
      </w:r>
      <w:r w:rsidR="00826ED4">
        <w:rPr>
          <w:lang w:val="en-US" w:eastAsia="zh-CN"/>
        </w:rPr>
        <w:t xml:space="preserve">should </w:t>
      </w:r>
      <w:r>
        <w:rPr>
          <w:lang w:val="en-US" w:eastAsia="zh-CN"/>
        </w:rPr>
        <w:t xml:space="preserve">support the </w:t>
      </w:r>
      <w:r w:rsidRPr="00FD5D1A">
        <w:rPr>
          <w:lang w:val="en-US" w:eastAsia="zh-CN"/>
        </w:rPr>
        <w:t>conversion from TAI to geographical area</w:t>
      </w:r>
      <w:r w:rsidR="00F01A6C" w:rsidRPr="00FD5D1A">
        <w:rPr>
          <w:lang w:val="en-US" w:eastAsia="zh-CN"/>
        </w:rPr>
        <w:t xml:space="preserve"> of UE location information</w:t>
      </w:r>
      <w:r w:rsidR="00FD5D1A" w:rsidRPr="00FD5D1A">
        <w:rPr>
          <w:lang w:val="en-US" w:eastAsia="zh-CN"/>
        </w:rPr>
        <w:t xml:space="preserve"> and justify whether the UE is Indirect Network Sharing UE or not based on the selected PLMN ID in clause 6.2.1 of TS 23.501</w:t>
      </w:r>
      <w:r w:rsidRPr="00FD5D1A">
        <w:rPr>
          <w:lang w:val="en-US" w:eastAsia="zh-CN"/>
        </w:rPr>
        <w:t xml:space="preserve">. </w:t>
      </w:r>
    </w:p>
    <w:p w14:paraId="3DAC1149" w14:textId="7666ABA8" w:rsidR="006071BE" w:rsidRDefault="006071BE" w:rsidP="00826F1D">
      <w:pPr>
        <w:pStyle w:val="aff4"/>
        <w:numPr>
          <w:ilvl w:val="0"/>
          <w:numId w:val="47"/>
        </w:numPr>
        <w:rPr>
          <w:lang w:val="en-US" w:eastAsia="zh-CN"/>
        </w:rPr>
      </w:pPr>
      <w:r w:rsidRPr="006071BE">
        <w:rPr>
          <w:rFonts w:cs="v5.0.0"/>
          <w:lang w:eastAsia="zh-CN"/>
        </w:rPr>
        <w:t xml:space="preserve">In clause 4.3.2.2.3.3 of TS 23.502, </w:t>
      </w:r>
      <w:r w:rsidR="00EA3BD1">
        <w:rPr>
          <w:rFonts w:cs="v5.0.0"/>
          <w:lang w:eastAsia="zh-CN"/>
        </w:rPr>
        <w:t>t</w:t>
      </w:r>
      <w:r w:rsidR="00EA3BD1" w:rsidRPr="00EA3BD1">
        <w:rPr>
          <w:rFonts w:cs="v5.0.0"/>
          <w:lang w:eastAsia="zh-CN"/>
        </w:rPr>
        <w:t>he H-SMF selection mechanism considers the UE location information during HR PDU session establishment in the Indirect Network Sharing case.</w:t>
      </w:r>
      <w:r w:rsidR="00AE41E7">
        <w:rPr>
          <w:rFonts w:cs="v5.0.0"/>
          <w:lang w:eastAsia="zh-CN"/>
        </w:rPr>
        <w:t>;</w:t>
      </w:r>
    </w:p>
    <w:p w14:paraId="69A8441C" w14:textId="6D4A8D74" w:rsidR="00576F22" w:rsidRPr="00EA3BD1" w:rsidRDefault="00826F1D" w:rsidP="00576F22">
      <w:pPr>
        <w:pStyle w:val="aff4"/>
        <w:numPr>
          <w:ilvl w:val="0"/>
          <w:numId w:val="47"/>
        </w:numPr>
        <w:rPr>
          <w:lang w:val="en-US" w:eastAsia="zh-CN"/>
        </w:rPr>
      </w:pPr>
      <w:r w:rsidRPr="00826F1D">
        <w:rPr>
          <w:lang w:val="en-US" w:eastAsia="zh-CN"/>
        </w:rPr>
        <w:lastRenderedPageBreak/>
        <w:t>The mobility registration update procedure specified in clause 4.23.3 of TS 23.502</w:t>
      </w:r>
      <w:r>
        <w:rPr>
          <w:lang w:val="en-US" w:eastAsia="zh-CN"/>
        </w:rPr>
        <w:t xml:space="preserve"> adds the trigger condition based on the selected PLMN</w:t>
      </w:r>
      <w:r w:rsidR="00EC0103">
        <w:rPr>
          <w:lang w:val="en-US" w:eastAsia="zh-CN"/>
        </w:rPr>
        <w:t xml:space="preserve"> ID</w:t>
      </w:r>
      <w:r w:rsidR="00576F22" w:rsidRPr="00576F22">
        <w:rPr>
          <w:rFonts w:cs="v5.0.0"/>
          <w:lang w:eastAsia="zh-CN"/>
        </w:rPr>
        <w:t xml:space="preserve"> </w:t>
      </w:r>
      <w:r w:rsidR="00576F22">
        <w:rPr>
          <w:rFonts w:cs="v5.0.0"/>
          <w:lang w:eastAsia="zh-CN"/>
        </w:rPr>
        <w:t>in the Indirect Network Sharing case</w:t>
      </w:r>
      <w:r>
        <w:rPr>
          <w:lang w:val="en-US" w:eastAsia="zh-CN"/>
        </w:rPr>
        <w:t>.</w:t>
      </w:r>
    </w:p>
    <w:p w14:paraId="0C79E824" w14:textId="07F94D6F" w:rsidR="00576F22" w:rsidRPr="00576F22" w:rsidRDefault="00576F22" w:rsidP="00576F22">
      <w:pPr>
        <w:pStyle w:val="NO"/>
        <w:overflowPunct w:val="0"/>
        <w:autoSpaceDE w:val="0"/>
        <w:autoSpaceDN w:val="0"/>
        <w:adjustRightInd w:val="0"/>
        <w:textAlignment w:val="baseline"/>
        <w:rPr>
          <w:lang w:eastAsia="zh-CN"/>
        </w:rPr>
      </w:pPr>
      <w:r>
        <w:rPr>
          <w:rFonts w:hint="eastAsia"/>
          <w:lang w:eastAsia="zh-CN"/>
        </w:rPr>
        <w:t>N</w:t>
      </w:r>
      <w:r>
        <w:rPr>
          <w:lang w:eastAsia="zh-CN"/>
        </w:rPr>
        <w:t>OTE 1:</w:t>
      </w:r>
      <w:r w:rsidRPr="00AF285B">
        <w:rPr>
          <w:lang w:eastAsia="en-GB"/>
        </w:rPr>
        <w:t xml:space="preserve"> </w:t>
      </w:r>
      <w:r w:rsidRPr="001B7C50">
        <w:rPr>
          <w:lang w:eastAsia="en-GB"/>
        </w:rPr>
        <w:tab/>
      </w:r>
      <w:r>
        <w:rPr>
          <w:lang w:eastAsia="en-GB"/>
        </w:rPr>
        <w:t xml:space="preserve">The scope limits to </w:t>
      </w:r>
      <w:r w:rsidRPr="00E263D8">
        <w:rPr>
          <w:lang w:eastAsia="en-GB"/>
        </w:rPr>
        <w:t>NR with 5GC</w:t>
      </w:r>
      <w:r>
        <w:rPr>
          <w:lang w:eastAsia="en-GB"/>
        </w:rPr>
        <w:t xml:space="preserve"> in this network sharing mechanism.</w:t>
      </w:r>
    </w:p>
    <w:p w14:paraId="4A630282" w14:textId="021C4104" w:rsidR="002658CF" w:rsidRDefault="00AF285B" w:rsidP="00AF285B">
      <w:pPr>
        <w:pStyle w:val="NO"/>
        <w:overflowPunct w:val="0"/>
        <w:autoSpaceDE w:val="0"/>
        <w:autoSpaceDN w:val="0"/>
        <w:adjustRightInd w:val="0"/>
        <w:textAlignment w:val="baseline"/>
        <w:rPr>
          <w:rFonts w:cs="v5.0.0"/>
          <w:lang w:eastAsia="zh-CN"/>
        </w:rPr>
      </w:pPr>
      <w:r w:rsidRPr="001B7C50">
        <w:rPr>
          <w:lang w:eastAsia="en-GB"/>
        </w:rPr>
        <w:t>NOTE</w:t>
      </w:r>
      <w:r w:rsidR="00E263D8">
        <w:rPr>
          <w:lang w:eastAsia="en-GB"/>
        </w:rPr>
        <w:t xml:space="preserve"> </w:t>
      </w:r>
      <w:r w:rsidR="00576F22">
        <w:rPr>
          <w:lang w:eastAsia="en-GB"/>
        </w:rPr>
        <w:t>2</w:t>
      </w:r>
      <w:r w:rsidRPr="001B7C50">
        <w:rPr>
          <w:lang w:eastAsia="en-GB"/>
        </w:rPr>
        <w:t>:</w:t>
      </w:r>
      <w:r w:rsidRPr="001B7C50">
        <w:rPr>
          <w:lang w:eastAsia="en-GB"/>
        </w:rPr>
        <w:tab/>
      </w:r>
      <w:r>
        <w:rPr>
          <w:lang w:eastAsia="en-GB"/>
        </w:rPr>
        <w:t xml:space="preserve">There is no UE </w:t>
      </w:r>
      <w:r w:rsidR="00E263D8">
        <w:rPr>
          <w:lang w:eastAsia="en-GB"/>
        </w:rPr>
        <w:t xml:space="preserve">functional </w:t>
      </w:r>
      <w:r>
        <w:rPr>
          <w:lang w:eastAsia="en-GB"/>
        </w:rPr>
        <w:t>impact.</w:t>
      </w:r>
      <w:r w:rsidR="00B0309F">
        <w:rPr>
          <w:lang w:eastAsia="en-GB"/>
        </w:rPr>
        <w:t xml:space="preserve"> </w:t>
      </w:r>
      <w:r w:rsidR="002D1083" w:rsidRPr="002658CF">
        <w:rPr>
          <w:rFonts w:cs="v5.0.0"/>
          <w:highlight w:val="yellow"/>
          <w:lang w:eastAsia="zh-CN"/>
        </w:rPr>
        <w:t>Based on the agreement to limit scope to NR with 5GC, the UE needs to support the functionality of VoNR to guarantee the basic voice service.</w:t>
      </w:r>
    </w:p>
    <w:bookmarkEnd w:id="13"/>
    <w:p w14:paraId="0A106416" w14:textId="0A0A4759" w:rsidR="002D1083" w:rsidRPr="00EA3BD1" w:rsidRDefault="00EA3BD1" w:rsidP="002D1083">
      <w:pPr>
        <w:rPr>
          <w:rFonts w:cs="v5.0.0"/>
          <w:b/>
          <w:bCs/>
        </w:rPr>
      </w:pPr>
      <w:r w:rsidRPr="00EA3BD1">
        <w:rPr>
          <w:rFonts w:cs="v5.0.0" w:hint="eastAsia"/>
          <w:b/>
          <w:bCs/>
        </w:rPr>
        <w:t>S</w:t>
      </w:r>
      <w:r w:rsidRPr="00EA3BD1">
        <w:rPr>
          <w:rFonts w:cs="v5.0.0"/>
          <w:b/>
          <w:bCs/>
        </w:rPr>
        <w:t>uggested objectives:</w:t>
      </w:r>
    </w:p>
    <w:p w14:paraId="37330F15" w14:textId="77777777" w:rsidR="00EA3BD1" w:rsidRDefault="00EA3BD1" w:rsidP="00EA3BD1">
      <w:pPr>
        <w:pStyle w:val="aff4"/>
        <w:numPr>
          <w:ilvl w:val="0"/>
          <w:numId w:val="51"/>
        </w:numPr>
        <w:rPr>
          <w:lang w:eastAsia="zh-CN"/>
        </w:rPr>
      </w:pPr>
      <w:r>
        <w:rPr>
          <w:lang w:eastAsia="zh-CN"/>
        </w:rPr>
        <w:t>The</w:t>
      </w:r>
      <w:r w:rsidRPr="00BC3F5A">
        <w:rPr>
          <w:lang w:eastAsia="zh-CN"/>
        </w:rPr>
        <w:t xml:space="preserve"> definition and architecture of Indirect Network Sharing need to be specified</w:t>
      </w:r>
      <w:r>
        <w:rPr>
          <w:lang w:eastAsia="zh-CN"/>
        </w:rPr>
        <w:t>.</w:t>
      </w:r>
    </w:p>
    <w:p w14:paraId="3CD65B17" w14:textId="77777777" w:rsidR="00EA3BD1" w:rsidRDefault="00EA3BD1" w:rsidP="00EA3BD1">
      <w:pPr>
        <w:pStyle w:val="aff4"/>
        <w:numPr>
          <w:ilvl w:val="0"/>
          <w:numId w:val="51"/>
        </w:numPr>
        <w:rPr>
          <w:lang w:eastAsia="zh-CN"/>
        </w:rPr>
      </w:pPr>
      <w:r>
        <w:rPr>
          <w:lang w:eastAsia="zh-CN"/>
        </w:rPr>
        <w:t xml:space="preserve">The </w:t>
      </w:r>
      <w:r w:rsidRPr="00BC3F5A">
        <w:rPr>
          <w:lang w:eastAsia="zh-CN"/>
        </w:rPr>
        <w:t>SMF</w:t>
      </w:r>
      <w:r>
        <w:rPr>
          <w:lang w:eastAsia="zh-CN"/>
        </w:rPr>
        <w:t xml:space="preserve"> selection (i.e., the AMF of hosting operator selects the SMF of participating operator) during the PDU session establishment procedure needs to be enhanced to consider the UE location information</w:t>
      </w:r>
      <w:r w:rsidRPr="00BC3F5A">
        <w:rPr>
          <w:lang w:eastAsia="zh-CN"/>
        </w:rPr>
        <w:t>.</w:t>
      </w:r>
    </w:p>
    <w:p w14:paraId="06715F9E" w14:textId="77777777" w:rsidR="00EA3BD1" w:rsidRPr="00C7161B" w:rsidRDefault="00EA3BD1" w:rsidP="00EA3BD1">
      <w:pPr>
        <w:pStyle w:val="aff4"/>
        <w:numPr>
          <w:ilvl w:val="0"/>
          <w:numId w:val="51"/>
        </w:numPr>
        <w:rPr>
          <w:lang w:eastAsia="zh-CN"/>
        </w:rPr>
      </w:pPr>
      <w:r>
        <w:rPr>
          <w:lang w:eastAsia="zh-CN"/>
        </w:rPr>
        <w:t xml:space="preserve">The </w:t>
      </w:r>
      <w:r w:rsidRPr="00882B08">
        <w:rPr>
          <w:lang w:eastAsia="zh-CN"/>
        </w:rPr>
        <w:t xml:space="preserve">mobility registration update procedure specified in clause 4.23.3 of TS 23.502 needs to </w:t>
      </w:r>
      <w:r>
        <w:rPr>
          <w:lang w:eastAsia="zh-CN"/>
        </w:rPr>
        <w:t>add the trigger condition</w:t>
      </w:r>
      <w:r w:rsidRPr="00882B08">
        <w:rPr>
          <w:lang w:eastAsia="zh-CN"/>
        </w:rPr>
        <w:t xml:space="preserve"> to be applicable for Indirect Network Sharing.</w:t>
      </w:r>
    </w:p>
    <w:p w14:paraId="466DF735" w14:textId="77777777" w:rsidR="00EA3BD1" w:rsidRPr="00C7161B" w:rsidRDefault="00EA3BD1" w:rsidP="00EA3BD1">
      <w:pPr>
        <w:pStyle w:val="EditorsNote"/>
        <w:ind w:left="1559" w:hanging="1276"/>
        <w:rPr>
          <w:lang w:eastAsia="en-GB"/>
        </w:rPr>
      </w:pPr>
      <w:r w:rsidRPr="00C7161B">
        <w:rPr>
          <w:lang w:eastAsia="en-GB"/>
        </w:rPr>
        <w:t xml:space="preserve">Editor's note: </w:t>
      </w:r>
      <w:r>
        <w:rPr>
          <w:lang w:eastAsia="en-GB"/>
        </w:rPr>
        <w:t xml:space="preserve">   </w:t>
      </w:r>
      <w:r w:rsidRPr="00C7161B">
        <w:rPr>
          <w:lang w:eastAsia="en-GB"/>
        </w:rPr>
        <w:t>Other enhancements can also be identified, e.g., international roaming case. And the evaluation of the workload needs to be done.</w:t>
      </w:r>
    </w:p>
    <w:p w14:paraId="429EF8EE" w14:textId="77777777" w:rsidR="00EA3BD1" w:rsidRPr="00EA3BD1" w:rsidRDefault="00EA3BD1" w:rsidP="002D1083">
      <w:pPr>
        <w:rPr>
          <w:lang w:eastAsia="zh-CN"/>
        </w:rPr>
      </w:pPr>
    </w:p>
    <w:sectPr w:rsidR="00EA3BD1" w:rsidRPr="00EA3BD1"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FDFBE" w14:textId="77777777" w:rsidR="00F70F44" w:rsidRDefault="00F70F44">
      <w:r>
        <w:separator/>
      </w:r>
    </w:p>
  </w:endnote>
  <w:endnote w:type="continuationSeparator" w:id="0">
    <w:p w14:paraId="2E779D1D" w14:textId="77777777" w:rsidR="00F70F44" w:rsidRDefault="00F70F44">
      <w:r>
        <w:continuationSeparator/>
      </w:r>
    </w:p>
  </w:endnote>
  <w:endnote w:type="continuationNotice" w:id="1">
    <w:p w14:paraId="6C181DDB" w14:textId="77777777" w:rsidR="00F70F44" w:rsidRDefault="00F70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Geneva">
    <w:altName w:val="Arial"/>
    <w:charset w:val="00"/>
    <w:family w:val="swiss"/>
    <w:pitch w:val="variable"/>
    <w:sig w:usb0="E00002FF" w:usb1="5200205F" w:usb2="00A0C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43730597" w14:textId="77777777" w:rsidR="007C301F" w:rsidRDefault="007C30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3F4875D" w14:textId="77777777" w:rsidR="007C301F" w:rsidRDefault="007C30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9EFB9" w14:textId="77777777" w:rsidR="00F70F44" w:rsidRDefault="00F70F44">
      <w:r>
        <w:separator/>
      </w:r>
    </w:p>
  </w:footnote>
  <w:footnote w:type="continuationSeparator" w:id="0">
    <w:p w14:paraId="54633A1C" w14:textId="77777777" w:rsidR="00F70F44" w:rsidRDefault="00F70F44">
      <w:r>
        <w:continuationSeparator/>
      </w:r>
    </w:p>
  </w:footnote>
  <w:footnote w:type="continuationNotice" w:id="1">
    <w:p w14:paraId="44C3881A" w14:textId="77777777" w:rsidR="00F70F44" w:rsidRDefault="00F70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A1531"/>
    <w:multiLevelType w:val="hybridMultilevel"/>
    <w:tmpl w:val="0D5AA4E2"/>
    <w:lvl w:ilvl="0" w:tplc="6BA86332">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1B6023"/>
    <w:multiLevelType w:val="hybridMultilevel"/>
    <w:tmpl w:val="B256FBD2"/>
    <w:lvl w:ilvl="0" w:tplc="F14C7B90">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B2B797D"/>
    <w:multiLevelType w:val="hybridMultilevel"/>
    <w:tmpl w:val="9C08671E"/>
    <w:lvl w:ilvl="0" w:tplc="089A39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20752"/>
    <w:multiLevelType w:val="hybridMultilevel"/>
    <w:tmpl w:val="AC605B2A"/>
    <w:lvl w:ilvl="0" w:tplc="74A8B7BE">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D737E6"/>
    <w:multiLevelType w:val="hybridMultilevel"/>
    <w:tmpl w:val="42948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24C2C"/>
    <w:multiLevelType w:val="hybridMultilevel"/>
    <w:tmpl w:val="05E802FA"/>
    <w:lvl w:ilvl="0" w:tplc="C9985F28">
      <w:start w:val="6"/>
      <w:numFmt w:val="bullet"/>
      <w:lvlText w:val="-"/>
      <w:lvlJc w:val="left"/>
      <w:pPr>
        <w:ind w:left="520" w:hanging="360"/>
      </w:pPr>
      <w:rPr>
        <w:rFonts w:ascii="Times New Roman" w:eastAsiaTheme="minorEastAsia"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4" w15:restartNumberingAfterBreak="0">
    <w:nsid w:val="3CE1327D"/>
    <w:multiLevelType w:val="hybridMultilevel"/>
    <w:tmpl w:val="D89A2070"/>
    <w:lvl w:ilvl="0" w:tplc="910E58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17608B9"/>
    <w:multiLevelType w:val="hybridMultilevel"/>
    <w:tmpl w:val="917CE650"/>
    <w:lvl w:ilvl="0" w:tplc="F296E6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4039A2"/>
    <w:multiLevelType w:val="hybridMultilevel"/>
    <w:tmpl w:val="423E96C0"/>
    <w:lvl w:ilvl="0" w:tplc="6B7A82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5E29EA"/>
    <w:multiLevelType w:val="hybridMultilevel"/>
    <w:tmpl w:val="3C8299E0"/>
    <w:lvl w:ilvl="0" w:tplc="5F0242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44F59F0"/>
    <w:multiLevelType w:val="multilevel"/>
    <w:tmpl w:val="854E65D8"/>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CE951FA"/>
    <w:multiLevelType w:val="hybridMultilevel"/>
    <w:tmpl w:val="5CA6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E10124"/>
    <w:multiLevelType w:val="hybridMultilevel"/>
    <w:tmpl w:val="13F4BC7A"/>
    <w:lvl w:ilvl="0" w:tplc="451241A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C5F51"/>
    <w:multiLevelType w:val="hybridMultilevel"/>
    <w:tmpl w:val="0950A774"/>
    <w:lvl w:ilvl="0" w:tplc="3F7269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FD0F69"/>
    <w:multiLevelType w:val="hybridMultilevel"/>
    <w:tmpl w:val="F1281BC2"/>
    <w:lvl w:ilvl="0" w:tplc="8D4AD2F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39"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29"/>
  </w:num>
  <w:num w:numId="2" w16cid:durableId="721487148">
    <w:abstractNumId w:val="40"/>
  </w:num>
  <w:num w:numId="3" w16cid:durableId="2047833438">
    <w:abstractNumId w:val="45"/>
  </w:num>
  <w:num w:numId="4" w16cid:durableId="1211842538">
    <w:abstractNumId w:val="48"/>
  </w:num>
  <w:num w:numId="5" w16cid:durableId="1301301139">
    <w:abstractNumId w:val="35"/>
  </w:num>
  <w:num w:numId="6" w16cid:durableId="1733388839">
    <w:abstractNumId w:val="20"/>
  </w:num>
  <w:num w:numId="7" w16cid:durableId="359161059">
    <w:abstractNumId w:val="7"/>
  </w:num>
  <w:num w:numId="8" w16cid:durableId="269356381">
    <w:abstractNumId w:val="43"/>
  </w:num>
  <w:num w:numId="9" w16cid:durableId="64692024">
    <w:abstractNumId w:val="21"/>
  </w:num>
  <w:num w:numId="10" w16cid:durableId="783843181">
    <w:abstractNumId w:val="32"/>
  </w:num>
  <w:num w:numId="11" w16cid:durableId="1501316427">
    <w:abstractNumId w:val="49"/>
  </w:num>
  <w:num w:numId="12" w16cid:durableId="1496451914">
    <w:abstractNumId w:val="47"/>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13"/>
  </w:num>
  <w:num w:numId="15" w16cid:durableId="1553271711">
    <w:abstractNumId w:val="12"/>
  </w:num>
  <w:num w:numId="16" w16cid:durableId="1478113306">
    <w:abstractNumId w:val="9"/>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9"/>
  </w:num>
  <w:num w:numId="19" w16cid:durableId="45682521">
    <w:abstractNumId w:val="26"/>
  </w:num>
  <w:num w:numId="20" w16cid:durableId="2046590586">
    <w:abstractNumId w:val="39"/>
  </w:num>
  <w:num w:numId="21" w16cid:durableId="900139073">
    <w:abstractNumId w:val="44"/>
  </w:num>
  <w:num w:numId="22" w16cid:durableId="385378697">
    <w:abstractNumId w:val="33"/>
  </w:num>
  <w:num w:numId="23" w16cid:durableId="306201239">
    <w:abstractNumId w:val="42"/>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46"/>
  </w:num>
  <w:num w:numId="26" w16cid:durableId="197936478">
    <w:abstractNumId w:val="5"/>
  </w:num>
  <w:num w:numId="27" w16cid:durableId="1722559111">
    <w:abstractNumId w:val="36"/>
  </w:num>
  <w:num w:numId="28" w16cid:durableId="1852990350">
    <w:abstractNumId w:val="4"/>
  </w:num>
  <w:num w:numId="29" w16cid:durableId="341274492">
    <w:abstractNumId w:val="15"/>
  </w:num>
  <w:num w:numId="30" w16cid:durableId="1297102256">
    <w:abstractNumId w:val="22"/>
  </w:num>
  <w:num w:numId="31" w16cid:durableId="1900046595">
    <w:abstractNumId w:val="1"/>
  </w:num>
  <w:num w:numId="32" w16cid:durableId="503126219">
    <w:abstractNumId w:val="16"/>
  </w:num>
  <w:num w:numId="33" w16cid:durableId="2064449810">
    <w:abstractNumId w:val="37"/>
  </w:num>
  <w:num w:numId="34" w16cid:durableId="562832768">
    <w:abstractNumId w:val="8"/>
  </w:num>
  <w:num w:numId="35" w16cid:durableId="853957981">
    <w:abstractNumId w:val="41"/>
  </w:num>
  <w:num w:numId="36" w16cid:durableId="1349063325">
    <w:abstractNumId w:val="23"/>
  </w:num>
  <w:num w:numId="37" w16cid:durableId="452674289">
    <w:abstractNumId w:val="30"/>
  </w:num>
  <w:num w:numId="38" w16cid:durableId="7874380">
    <w:abstractNumId w:val="3"/>
  </w:num>
  <w:num w:numId="39" w16cid:durableId="2144540952">
    <w:abstractNumId w:val="6"/>
  </w:num>
  <w:num w:numId="40" w16cid:durableId="437221381">
    <w:abstractNumId w:val="17"/>
  </w:num>
  <w:num w:numId="41" w16cid:durableId="1624068824">
    <w:abstractNumId w:val="18"/>
  </w:num>
  <w:num w:numId="42" w16cid:durableId="906500687">
    <w:abstractNumId w:val="25"/>
  </w:num>
  <w:num w:numId="43" w16cid:durableId="457189863">
    <w:abstractNumId w:val="24"/>
  </w:num>
  <w:num w:numId="44" w16cid:durableId="1155991923">
    <w:abstractNumId w:val="14"/>
  </w:num>
  <w:num w:numId="45" w16cid:durableId="1424834067">
    <w:abstractNumId w:val="28"/>
  </w:num>
  <w:num w:numId="46" w16cid:durableId="683287894">
    <w:abstractNumId w:val="34"/>
  </w:num>
  <w:num w:numId="47" w16cid:durableId="41947662">
    <w:abstractNumId w:val="10"/>
  </w:num>
  <w:num w:numId="48" w16cid:durableId="423577532">
    <w:abstractNumId w:val="2"/>
  </w:num>
  <w:num w:numId="49" w16cid:durableId="970745623">
    <w:abstractNumId w:val="31"/>
  </w:num>
  <w:num w:numId="50" w16cid:durableId="1021080047">
    <w:abstractNumId w:val="27"/>
  </w:num>
  <w:num w:numId="51" w16cid:durableId="1976136891">
    <w:abstractNumId w:val="11"/>
  </w:num>
  <w:num w:numId="52" w16cid:durableId="1070007550">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0851"/>
    <w:rsid w:val="0000144C"/>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5D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6C1"/>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38B"/>
    <w:rsid w:val="00052E2F"/>
    <w:rsid w:val="00053A6C"/>
    <w:rsid w:val="00053B52"/>
    <w:rsid w:val="00053E42"/>
    <w:rsid w:val="0005400D"/>
    <w:rsid w:val="0005447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17D"/>
    <w:rsid w:val="000724BF"/>
    <w:rsid w:val="000729A5"/>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D94"/>
    <w:rsid w:val="00087230"/>
    <w:rsid w:val="00090BB8"/>
    <w:rsid w:val="00091017"/>
    <w:rsid w:val="00092919"/>
    <w:rsid w:val="00092DCA"/>
    <w:rsid w:val="00092E07"/>
    <w:rsid w:val="000937D2"/>
    <w:rsid w:val="00093FAD"/>
    <w:rsid w:val="000940C0"/>
    <w:rsid w:val="0009458D"/>
    <w:rsid w:val="00094D8D"/>
    <w:rsid w:val="00094FFF"/>
    <w:rsid w:val="00095315"/>
    <w:rsid w:val="000961F9"/>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88A"/>
    <w:rsid w:val="000A79E3"/>
    <w:rsid w:val="000B0B23"/>
    <w:rsid w:val="000B1E76"/>
    <w:rsid w:val="000B24B0"/>
    <w:rsid w:val="000B271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B7E1E"/>
    <w:rsid w:val="000C084C"/>
    <w:rsid w:val="000C086D"/>
    <w:rsid w:val="000C0B1F"/>
    <w:rsid w:val="000C0EBB"/>
    <w:rsid w:val="000C1EBE"/>
    <w:rsid w:val="000C1F3E"/>
    <w:rsid w:val="000C29B3"/>
    <w:rsid w:val="000C4A55"/>
    <w:rsid w:val="000C4A8B"/>
    <w:rsid w:val="000C5396"/>
    <w:rsid w:val="000C5EE5"/>
    <w:rsid w:val="000C6356"/>
    <w:rsid w:val="000C655C"/>
    <w:rsid w:val="000C6650"/>
    <w:rsid w:val="000C6CBF"/>
    <w:rsid w:val="000C73B4"/>
    <w:rsid w:val="000C7E14"/>
    <w:rsid w:val="000D01BA"/>
    <w:rsid w:val="000D0319"/>
    <w:rsid w:val="000D10BF"/>
    <w:rsid w:val="000D14C7"/>
    <w:rsid w:val="000D19C5"/>
    <w:rsid w:val="000D1A28"/>
    <w:rsid w:val="000D1AA6"/>
    <w:rsid w:val="000D2B1D"/>
    <w:rsid w:val="000D2CDB"/>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8F"/>
    <w:rsid w:val="000F0EE1"/>
    <w:rsid w:val="000F153E"/>
    <w:rsid w:val="000F17E2"/>
    <w:rsid w:val="000F1DA5"/>
    <w:rsid w:val="000F2330"/>
    <w:rsid w:val="000F37D7"/>
    <w:rsid w:val="000F5995"/>
    <w:rsid w:val="000F5A74"/>
    <w:rsid w:val="000F5B05"/>
    <w:rsid w:val="000F5EAE"/>
    <w:rsid w:val="000F6A08"/>
    <w:rsid w:val="000F771B"/>
    <w:rsid w:val="000F78E2"/>
    <w:rsid w:val="000F79D0"/>
    <w:rsid w:val="001005AA"/>
    <w:rsid w:val="0010071D"/>
    <w:rsid w:val="00100F18"/>
    <w:rsid w:val="001015C3"/>
    <w:rsid w:val="00101F28"/>
    <w:rsid w:val="00102320"/>
    <w:rsid w:val="00102563"/>
    <w:rsid w:val="00103CC7"/>
    <w:rsid w:val="00103D67"/>
    <w:rsid w:val="00104258"/>
    <w:rsid w:val="00104417"/>
    <w:rsid w:val="00104B7E"/>
    <w:rsid w:val="0010560E"/>
    <w:rsid w:val="00106117"/>
    <w:rsid w:val="00106E80"/>
    <w:rsid w:val="001072D7"/>
    <w:rsid w:val="001073DE"/>
    <w:rsid w:val="00107B29"/>
    <w:rsid w:val="00107B44"/>
    <w:rsid w:val="001102BF"/>
    <w:rsid w:val="00110EF7"/>
    <w:rsid w:val="001125B4"/>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0AB"/>
    <w:rsid w:val="001312E3"/>
    <w:rsid w:val="00131FD4"/>
    <w:rsid w:val="00133FDC"/>
    <w:rsid w:val="00134756"/>
    <w:rsid w:val="00134C7C"/>
    <w:rsid w:val="001350D8"/>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08E"/>
    <w:rsid w:val="00163472"/>
    <w:rsid w:val="001635EC"/>
    <w:rsid w:val="00163997"/>
    <w:rsid w:val="0016442E"/>
    <w:rsid w:val="00164D8F"/>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2D6"/>
    <w:rsid w:val="00177970"/>
    <w:rsid w:val="00177E56"/>
    <w:rsid w:val="00177F69"/>
    <w:rsid w:val="0018021E"/>
    <w:rsid w:val="00180C28"/>
    <w:rsid w:val="00180E49"/>
    <w:rsid w:val="00181289"/>
    <w:rsid w:val="001813D3"/>
    <w:rsid w:val="001816A8"/>
    <w:rsid w:val="0018197D"/>
    <w:rsid w:val="00182838"/>
    <w:rsid w:val="0018286C"/>
    <w:rsid w:val="00182BE9"/>
    <w:rsid w:val="00184101"/>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4D5E"/>
    <w:rsid w:val="00195150"/>
    <w:rsid w:val="00197769"/>
    <w:rsid w:val="00197B7E"/>
    <w:rsid w:val="001A02BC"/>
    <w:rsid w:val="001A0C1A"/>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6C84"/>
    <w:rsid w:val="001A79A4"/>
    <w:rsid w:val="001A7BAE"/>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35E"/>
    <w:rsid w:val="001D6CA5"/>
    <w:rsid w:val="001D6E97"/>
    <w:rsid w:val="001D791E"/>
    <w:rsid w:val="001D79E5"/>
    <w:rsid w:val="001D7BA7"/>
    <w:rsid w:val="001E1023"/>
    <w:rsid w:val="001E1C0D"/>
    <w:rsid w:val="001E2ABF"/>
    <w:rsid w:val="001E2C3E"/>
    <w:rsid w:val="001E31EE"/>
    <w:rsid w:val="001E3834"/>
    <w:rsid w:val="001E46F2"/>
    <w:rsid w:val="001E4C42"/>
    <w:rsid w:val="001E4DFA"/>
    <w:rsid w:val="001E57E7"/>
    <w:rsid w:val="001E584A"/>
    <w:rsid w:val="001E5D8B"/>
    <w:rsid w:val="001E6A6A"/>
    <w:rsid w:val="001E6CA2"/>
    <w:rsid w:val="001E7040"/>
    <w:rsid w:val="001E7FF8"/>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97"/>
    <w:rsid w:val="002033B6"/>
    <w:rsid w:val="00203625"/>
    <w:rsid w:val="00203C56"/>
    <w:rsid w:val="00204E2E"/>
    <w:rsid w:val="00205462"/>
    <w:rsid w:val="0020546E"/>
    <w:rsid w:val="0020552C"/>
    <w:rsid w:val="00205545"/>
    <w:rsid w:val="00205A5F"/>
    <w:rsid w:val="00205AAE"/>
    <w:rsid w:val="002060E3"/>
    <w:rsid w:val="00206B59"/>
    <w:rsid w:val="00206D86"/>
    <w:rsid w:val="002076F3"/>
    <w:rsid w:val="002077E9"/>
    <w:rsid w:val="00207A4A"/>
    <w:rsid w:val="00207AA6"/>
    <w:rsid w:val="0021042A"/>
    <w:rsid w:val="00210570"/>
    <w:rsid w:val="002107F9"/>
    <w:rsid w:val="0021083C"/>
    <w:rsid w:val="0021093C"/>
    <w:rsid w:val="002119C5"/>
    <w:rsid w:val="002121D7"/>
    <w:rsid w:val="002126FA"/>
    <w:rsid w:val="002127E6"/>
    <w:rsid w:val="002133CA"/>
    <w:rsid w:val="00213AF4"/>
    <w:rsid w:val="002142D2"/>
    <w:rsid w:val="002154D9"/>
    <w:rsid w:val="002156E0"/>
    <w:rsid w:val="00216158"/>
    <w:rsid w:val="0021749B"/>
    <w:rsid w:val="002175F8"/>
    <w:rsid w:val="00220952"/>
    <w:rsid w:val="002209EE"/>
    <w:rsid w:val="00221BA7"/>
    <w:rsid w:val="0022245D"/>
    <w:rsid w:val="00222DC6"/>
    <w:rsid w:val="00223701"/>
    <w:rsid w:val="0022472E"/>
    <w:rsid w:val="002247C0"/>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107"/>
    <w:rsid w:val="00236585"/>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894"/>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4C85"/>
    <w:rsid w:val="00265201"/>
    <w:rsid w:val="002658CF"/>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57C6"/>
    <w:rsid w:val="00296186"/>
    <w:rsid w:val="00296248"/>
    <w:rsid w:val="00296A58"/>
    <w:rsid w:val="00296B17"/>
    <w:rsid w:val="00296B7E"/>
    <w:rsid w:val="00296D47"/>
    <w:rsid w:val="00296FCC"/>
    <w:rsid w:val="0029716F"/>
    <w:rsid w:val="00297276"/>
    <w:rsid w:val="002976AF"/>
    <w:rsid w:val="00297836"/>
    <w:rsid w:val="002A042A"/>
    <w:rsid w:val="002A0955"/>
    <w:rsid w:val="002A0A9B"/>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20C"/>
    <w:rsid w:val="002B27AE"/>
    <w:rsid w:val="002B2C2C"/>
    <w:rsid w:val="002B2C81"/>
    <w:rsid w:val="002B3241"/>
    <w:rsid w:val="002B40E0"/>
    <w:rsid w:val="002B43AE"/>
    <w:rsid w:val="002B4D6F"/>
    <w:rsid w:val="002B619A"/>
    <w:rsid w:val="002B6395"/>
    <w:rsid w:val="002B65AF"/>
    <w:rsid w:val="002B6D13"/>
    <w:rsid w:val="002B75CC"/>
    <w:rsid w:val="002B7823"/>
    <w:rsid w:val="002C01E9"/>
    <w:rsid w:val="002C034B"/>
    <w:rsid w:val="002C0982"/>
    <w:rsid w:val="002C17CB"/>
    <w:rsid w:val="002C27CE"/>
    <w:rsid w:val="002C3188"/>
    <w:rsid w:val="002C33F6"/>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83"/>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6F1C"/>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36C"/>
    <w:rsid w:val="00304479"/>
    <w:rsid w:val="003044EF"/>
    <w:rsid w:val="0030450E"/>
    <w:rsid w:val="003049C7"/>
    <w:rsid w:val="00304EC9"/>
    <w:rsid w:val="00304EE3"/>
    <w:rsid w:val="00305E70"/>
    <w:rsid w:val="0030648A"/>
    <w:rsid w:val="003065C0"/>
    <w:rsid w:val="00306E21"/>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29C"/>
    <w:rsid w:val="003175CA"/>
    <w:rsid w:val="00320459"/>
    <w:rsid w:val="00320B84"/>
    <w:rsid w:val="00320B8A"/>
    <w:rsid w:val="00320D89"/>
    <w:rsid w:val="0032202F"/>
    <w:rsid w:val="00322EBD"/>
    <w:rsid w:val="003230D2"/>
    <w:rsid w:val="0032311E"/>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5A21"/>
    <w:rsid w:val="00336C42"/>
    <w:rsid w:val="003370EF"/>
    <w:rsid w:val="00337613"/>
    <w:rsid w:val="00337966"/>
    <w:rsid w:val="00337A5E"/>
    <w:rsid w:val="00337EF8"/>
    <w:rsid w:val="0034157C"/>
    <w:rsid w:val="0034167F"/>
    <w:rsid w:val="00341B97"/>
    <w:rsid w:val="00341B9E"/>
    <w:rsid w:val="00341F00"/>
    <w:rsid w:val="003427F4"/>
    <w:rsid w:val="00344348"/>
    <w:rsid w:val="00344A15"/>
    <w:rsid w:val="00345CDD"/>
    <w:rsid w:val="00345FF9"/>
    <w:rsid w:val="0034605D"/>
    <w:rsid w:val="0034613F"/>
    <w:rsid w:val="0034670C"/>
    <w:rsid w:val="003468B9"/>
    <w:rsid w:val="00346BAD"/>
    <w:rsid w:val="003478F5"/>
    <w:rsid w:val="0034795A"/>
    <w:rsid w:val="003479CB"/>
    <w:rsid w:val="003501F9"/>
    <w:rsid w:val="0035054F"/>
    <w:rsid w:val="0035071D"/>
    <w:rsid w:val="003508AD"/>
    <w:rsid w:val="00350B5B"/>
    <w:rsid w:val="0035129A"/>
    <w:rsid w:val="00351409"/>
    <w:rsid w:val="00351A0A"/>
    <w:rsid w:val="00351F6E"/>
    <w:rsid w:val="00352BBE"/>
    <w:rsid w:val="00352D6C"/>
    <w:rsid w:val="00353D8F"/>
    <w:rsid w:val="00354768"/>
    <w:rsid w:val="0035519D"/>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279"/>
    <w:rsid w:val="00372B4A"/>
    <w:rsid w:val="00372DA4"/>
    <w:rsid w:val="0037346D"/>
    <w:rsid w:val="00373574"/>
    <w:rsid w:val="00373DE6"/>
    <w:rsid w:val="00374CB0"/>
    <w:rsid w:val="00376970"/>
    <w:rsid w:val="00377648"/>
    <w:rsid w:val="00377C74"/>
    <w:rsid w:val="00377DCA"/>
    <w:rsid w:val="00377F49"/>
    <w:rsid w:val="00380411"/>
    <w:rsid w:val="00380CA3"/>
    <w:rsid w:val="00380D90"/>
    <w:rsid w:val="00381587"/>
    <w:rsid w:val="003818FB"/>
    <w:rsid w:val="00381D64"/>
    <w:rsid w:val="00382216"/>
    <w:rsid w:val="00382243"/>
    <w:rsid w:val="0038237B"/>
    <w:rsid w:val="0038297C"/>
    <w:rsid w:val="00382EE8"/>
    <w:rsid w:val="00382F9E"/>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B9"/>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51B6"/>
    <w:rsid w:val="003C5963"/>
    <w:rsid w:val="003C5FF4"/>
    <w:rsid w:val="003C6391"/>
    <w:rsid w:val="003C6439"/>
    <w:rsid w:val="003C675A"/>
    <w:rsid w:val="003C6CE7"/>
    <w:rsid w:val="003C7311"/>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5A3"/>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CAF"/>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4D3"/>
    <w:rsid w:val="003F1985"/>
    <w:rsid w:val="003F1A0E"/>
    <w:rsid w:val="003F1CE1"/>
    <w:rsid w:val="003F22E1"/>
    <w:rsid w:val="003F2452"/>
    <w:rsid w:val="003F24D6"/>
    <w:rsid w:val="003F28F9"/>
    <w:rsid w:val="003F2DA5"/>
    <w:rsid w:val="003F2E56"/>
    <w:rsid w:val="003F3369"/>
    <w:rsid w:val="003F3C05"/>
    <w:rsid w:val="003F3E1C"/>
    <w:rsid w:val="003F491F"/>
    <w:rsid w:val="003F4997"/>
    <w:rsid w:val="003F5079"/>
    <w:rsid w:val="003F5320"/>
    <w:rsid w:val="003F54D2"/>
    <w:rsid w:val="003F5ADC"/>
    <w:rsid w:val="003F5F16"/>
    <w:rsid w:val="003F67D1"/>
    <w:rsid w:val="003F6C8A"/>
    <w:rsid w:val="003F6D23"/>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513"/>
    <w:rsid w:val="00411766"/>
    <w:rsid w:val="00411DE9"/>
    <w:rsid w:val="00411E7C"/>
    <w:rsid w:val="00412149"/>
    <w:rsid w:val="00412AAB"/>
    <w:rsid w:val="00412E8D"/>
    <w:rsid w:val="0041342D"/>
    <w:rsid w:val="004148FF"/>
    <w:rsid w:val="00414BD6"/>
    <w:rsid w:val="00415201"/>
    <w:rsid w:val="004159CB"/>
    <w:rsid w:val="00415BDF"/>
    <w:rsid w:val="00416272"/>
    <w:rsid w:val="00416B73"/>
    <w:rsid w:val="00416CDD"/>
    <w:rsid w:val="00416EE8"/>
    <w:rsid w:val="00417A99"/>
    <w:rsid w:val="00420863"/>
    <w:rsid w:val="00420BE4"/>
    <w:rsid w:val="0042110B"/>
    <w:rsid w:val="00421656"/>
    <w:rsid w:val="004219B7"/>
    <w:rsid w:val="00422361"/>
    <w:rsid w:val="00422E0A"/>
    <w:rsid w:val="00422EC7"/>
    <w:rsid w:val="0042335E"/>
    <w:rsid w:val="0042349E"/>
    <w:rsid w:val="0042352E"/>
    <w:rsid w:val="00423F01"/>
    <w:rsid w:val="00423FE3"/>
    <w:rsid w:val="004241CC"/>
    <w:rsid w:val="00425D9A"/>
    <w:rsid w:val="0042712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191"/>
    <w:rsid w:val="00445605"/>
    <w:rsid w:val="00445800"/>
    <w:rsid w:val="0044602B"/>
    <w:rsid w:val="0044606C"/>
    <w:rsid w:val="00446644"/>
    <w:rsid w:val="00446EAF"/>
    <w:rsid w:val="00447113"/>
    <w:rsid w:val="00450730"/>
    <w:rsid w:val="00450852"/>
    <w:rsid w:val="00450B50"/>
    <w:rsid w:val="00450B66"/>
    <w:rsid w:val="004517A7"/>
    <w:rsid w:val="00451D52"/>
    <w:rsid w:val="00453A15"/>
    <w:rsid w:val="00454DF4"/>
    <w:rsid w:val="00454FAD"/>
    <w:rsid w:val="00455884"/>
    <w:rsid w:val="00455A2D"/>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9BC"/>
    <w:rsid w:val="00465A7F"/>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3C2"/>
    <w:rsid w:val="00480894"/>
    <w:rsid w:val="004813A4"/>
    <w:rsid w:val="0048164E"/>
    <w:rsid w:val="00481968"/>
    <w:rsid w:val="00481EB3"/>
    <w:rsid w:val="00482540"/>
    <w:rsid w:val="00482724"/>
    <w:rsid w:val="0048276B"/>
    <w:rsid w:val="00482B06"/>
    <w:rsid w:val="0048385F"/>
    <w:rsid w:val="004838FD"/>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3EC7"/>
    <w:rsid w:val="004A4425"/>
    <w:rsid w:val="004A454B"/>
    <w:rsid w:val="004A47A7"/>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48F3"/>
    <w:rsid w:val="004B50D1"/>
    <w:rsid w:val="004B55C6"/>
    <w:rsid w:val="004B5A3B"/>
    <w:rsid w:val="004B5EB3"/>
    <w:rsid w:val="004B6441"/>
    <w:rsid w:val="004B64D8"/>
    <w:rsid w:val="004B6A91"/>
    <w:rsid w:val="004B711C"/>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2319"/>
    <w:rsid w:val="004C321F"/>
    <w:rsid w:val="004C4206"/>
    <w:rsid w:val="004C4DBE"/>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8A6"/>
    <w:rsid w:val="004E1BA2"/>
    <w:rsid w:val="004E1D25"/>
    <w:rsid w:val="004E2BE0"/>
    <w:rsid w:val="004E2D6A"/>
    <w:rsid w:val="004E2F39"/>
    <w:rsid w:val="004E373A"/>
    <w:rsid w:val="004E49C5"/>
    <w:rsid w:val="004E4CC0"/>
    <w:rsid w:val="004E5229"/>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637"/>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3F2"/>
    <w:rsid w:val="005167E8"/>
    <w:rsid w:val="00517507"/>
    <w:rsid w:val="0052019A"/>
    <w:rsid w:val="005209AB"/>
    <w:rsid w:val="00520C3C"/>
    <w:rsid w:val="00521297"/>
    <w:rsid w:val="0052178E"/>
    <w:rsid w:val="005220E1"/>
    <w:rsid w:val="00522A69"/>
    <w:rsid w:val="005237D5"/>
    <w:rsid w:val="0052451F"/>
    <w:rsid w:val="00524D75"/>
    <w:rsid w:val="00524F77"/>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A81"/>
    <w:rsid w:val="00535E13"/>
    <w:rsid w:val="0053650A"/>
    <w:rsid w:val="00536833"/>
    <w:rsid w:val="00536F61"/>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6D8"/>
    <w:rsid w:val="00550CA9"/>
    <w:rsid w:val="00551763"/>
    <w:rsid w:val="00551FCA"/>
    <w:rsid w:val="0055221C"/>
    <w:rsid w:val="005532BE"/>
    <w:rsid w:val="0055338A"/>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422"/>
    <w:rsid w:val="00562C3D"/>
    <w:rsid w:val="00563101"/>
    <w:rsid w:val="00563BAF"/>
    <w:rsid w:val="00563F76"/>
    <w:rsid w:val="0056440D"/>
    <w:rsid w:val="005648D7"/>
    <w:rsid w:val="00565235"/>
    <w:rsid w:val="0056557E"/>
    <w:rsid w:val="00565615"/>
    <w:rsid w:val="00565866"/>
    <w:rsid w:val="00566252"/>
    <w:rsid w:val="005666D9"/>
    <w:rsid w:val="00566F90"/>
    <w:rsid w:val="0056774B"/>
    <w:rsid w:val="00567A4F"/>
    <w:rsid w:val="00567D9B"/>
    <w:rsid w:val="00570586"/>
    <w:rsid w:val="00570E35"/>
    <w:rsid w:val="005719CC"/>
    <w:rsid w:val="00572669"/>
    <w:rsid w:val="00572DA8"/>
    <w:rsid w:val="00574420"/>
    <w:rsid w:val="00575024"/>
    <w:rsid w:val="00575ED0"/>
    <w:rsid w:val="00576D83"/>
    <w:rsid w:val="00576F22"/>
    <w:rsid w:val="0058025A"/>
    <w:rsid w:val="00580CC3"/>
    <w:rsid w:val="005816AC"/>
    <w:rsid w:val="0058195B"/>
    <w:rsid w:val="00581D3D"/>
    <w:rsid w:val="0058268D"/>
    <w:rsid w:val="00583250"/>
    <w:rsid w:val="0058368D"/>
    <w:rsid w:val="00583840"/>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0BD4"/>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63"/>
    <w:rsid w:val="005B398A"/>
    <w:rsid w:val="005B3990"/>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3D54"/>
    <w:rsid w:val="005D56C2"/>
    <w:rsid w:val="005D717C"/>
    <w:rsid w:val="005D7204"/>
    <w:rsid w:val="005D7479"/>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8FB"/>
    <w:rsid w:val="005F7971"/>
    <w:rsid w:val="00600EAD"/>
    <w:rsid w:val="00601226"/>
    <w:rsid w:val="0060175B"/>
    <w:rsid w:val="00602A62"/>
    <w:rsid w:val="00603617"/>
    <w:rsid w:val="0060381F"/>
    <w:rsid w:val="006039F6"/>
    <w:rsid w:val="006046B6"/>
    <w:rsid w:val="006049FD"/>
    <w:rsid w:val="006059EE"/>
    <w:rsid w:val="00605A24"/>
    <w:rsid w:val="00606AE4"/>
    <w:rsid w:val="006071BE"/>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22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37E0D"/>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45C"/>
    <w:rsid w:val="0065251A"/>
    <w:rsid w:val="00652BD8"/>
    <w:rsid w:val="00653BE3"/>
    <w:rsid w:val="00654F3F"/>
    <w:rsid w:val="006551F3"/>
    <w:rsid w:val="00655793"/>
    <w:rsid w:val="00655E22"/>
    <w:rsid w:val="00656812"/>
    <w:rsid w:val="0065711D"/>
    <w:rsid w:val="0065744C"/>
    <w:rsid w:val="006579BC"/>
    <w:rsid w:val="0065993D"/>
    <w:rsid w:val="006606E2"/>
    <w:rsid w:val="0066086F"/>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2823"/>
    <w:rsid w:val="006731A0"/>
    <w:rsid w:val="00673BC9"/>
    <w:rsid w:val="00673CFF"/>
    <w:rsid w:val="00674355"/>
    <w:rsid w:val="006744D9"/>
    <w:rsid w:val="00675535"/>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56AB"/>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A4A"/>
    <w:rsid w:val="00694B07"/>
    <w:rsid w:val="00694BAD"/>
    <w:rsid w:val="006954E4"/>
    <w:rsid w:val="00695D19"/>
    <w:rsid w:val="00695D28"/>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5"/>
    <w:rsid w:val="006A549A"/>
    <w:rsid w:val="006A5DE9"/>
    <w:rsid w:val="006A64C8"/>
    <w:rsid w:val="006A7DA3"/>
    <w:rsid w:val="006B0041"/>
    <w:rsid w:val="006B03AA"/>
    <w:rsid w:val="006B083A"/>
    <w:rsid w:val="006B08DE"/>
    <w:rsid w:val="006B0935"/>
    <w:rsid w:val="006B1AF6"/>
    <w:rsid w:val="006B1C59"/>
    <w:rsid w:val="006B213D"/>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058"/>
    <w:rsid w:val="006E0247"/>
    <w:rsid w:val="006E0268"/>
    <w:rsid w:val="006E0836"/>
    <w:rsid w:val="006E1B28"/>
    <w:rsid w:val="006E1DE0"/>
    <w:rsid w:val="006E249F"/>
    <w:rsid w:val="006E27C5"/>
    <w:rsid w:val="006E3112"/>
    <w:rsid w:val="006E3F4D"/>
    <w:rsid w:val="006E4356"/>
    <w:rsid w:val="006E46D0"/>
    <w:rsid w:val="006E5681"/>
    <w:rsid w:val="006E582D"/>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423"/>
    <w:rsid w:val="006F4AA6"/>
    <w:rsid w:val="006F4DBC"/>
    <w:rsid w:val="006F4F21"/>
    <w:rsid w:val="006F60F7"/>
    <w:rsid w:val="006F634D"/>
    <w:rsid w:val="006F6978"/>
    <w:rsid w:val="006F6AC9"/>
    <w:rsid w:val="006F6B45"/>
    <w:rsid w:val="006F6B49"/>
    <w:rsid w:val="006F6E6E"/>
    <w:rsid w:val="006F77CF"/>
    <w:rsid w:val="006F7B81"/>
    <w:rsid w:val="006F7BA6"/>
    <w:rsid w:val="00700830"/>
    <w:rsid w:val="0070131C"/>
    <w:rsid w:val="007014DA"/>
    <w:rsid w:val="00701674"/>
    <w:rsid w:val="00701DA0"/>
    <w:rsid w:val="00702CB0"/>
    <w:rsid w:val="00703D7A"/>
    <w:rsid w:val="0070406F"/>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729"/>
    <w:rsid w:val="00742990"/>
    <w:rsid w:val="00742ABE"/>
    <w:rsid w:val="00742C16"/>
    <w:rsid w:val="0074320E"/>
    <w:rsid w:val="00743DC1"/>
    <w:rsid w:val="007444C0"/>
    <w:rsid w:val="0074452B"/>
    <w:rsid w:val="00744B8C"/>
    <w:rsid w:val="00744BF3"/>
    <w:rsid w:val="007452CF"/>
    <w:rsid w:val="0074697D"/>
    <w:rsid w:val="00746CD2"/>
    <w:rsid w:val="00746F72"/>
    <w:rsid w:val="007500E4"/>
    <w:rsid w:val="007504FD"/>
    <w:rsid w:val="00751CF0"/>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16A1"/>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2D9"/>
    <w:rsid w:val="0077434B"/>
    <w:rsid w:val="007747B8"/>
    <w:rsid w:val="007754D0"/>
    <w:rsid w:val="007754EA"/>
    <w:rsid w:val="007771C3"/>
    <w:rsid w:val="007774FC"/>
    <w:rsid w:val="0077767C"/>
    <w:rsid w:val="00777E61"/>
    <w:rsid w:val="00781002"/>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97D26"/>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6FF6"/>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052"/>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9D9"/>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5301"/>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16E0"/>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16E"/>
    <w:rsid w:val="008167D2"/>
    <w:rsid w:val="008167F9"/>
    <w:rsid w:val="008169E8"/>
    <w:rsid w:val="00816A67"/>
    <w:rsid w:val="00816F77"/>
    <w:rsid w:val="00816F93"/>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6ED4"/>
    <w:rsid w:val="00826F1D"/>
    <w:rsid w:val="008277CA"/>
    <w:rsid w:val="008277F7"/>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0F29"/>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2BE"/>
    <w:rsid w:val="0084784D"/>
    <w:rsid w:val="00847CEE"/>
    <w:rsid w:val="00847D54"/>
    <w:rsid w:val="00847D73"/>
    <w:rsid w:val="0085016E"/>
    <w:rsid w:val="00850433"/>
    <w:rsid w:val="008505D7"/>
    <w:rsid w:val="00850680"/>
    <w:rsid w:val="008509C9"/>
    <w:rsid w:val="00850D45"/>
    <w:rsid w:val="00852E67"/>
    <w:rsid w:val="008534F2"/>
    <w:rsid w:val="008538D0"/>
    <w:rsid w:val="00853B27"/>
    <w:rsid w:val="0085400A"/>
    <w:rsid w:val="0085443D"/>
    <w:rsid w:val="008562A0"/>
    <w:rsid w:val="00856531"/>
    <w:rsid w:val="0085660A"/>
    <w:rsid w:val="00856FF7"/>
    <w:rsid w:val="0085743F"/>
    <w:rsid w:val="008575E6"/>
    <w:rsid w:val="0085775F"/>
    <w:rsid w:val="00857AA3"/>
    <w:rsid w:val="00857D43"/>
    <w:rsid w:val="00860FD4"/>
    <w:rsid w:val="00861647"/>
    <w:rsid w:val="00861728"/>
    <w:rsid w:val="00861DD3"/>
    <w:rsid w:val="00861EA1"/>
    <w:rsid w:val="00862075"/>
    <w:rsid w:val="00862DE0"/>
    <w:rsid w:val="00862EE1"/>
    <w:rsid w:val="0086325C"/>
    <w:rsid w:val="008632C0"/>
    <w:rsid w:val="00865A8B"/>
    <w:rsid w:val="00865B97"/>
    <w:rsid w:val="008670EB"/>
    <w:rsid w:val="0086772C"/>
    <w:rsid w:val="00870EAF"/>
    <w:rsid w:val="00871CE9"/>
    <w:rsid w:val="00872542"/>
    <w:rsid w:val="00872994"/>
    <w:rsid w:val="00872D22"/>
    <w:rsid w:val="00873A10"/>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B08"/>
    <w:rsid w:val="00882CD9"/>
    <w:rsid w:val="00882E2E"/>
    <w:rsid w:val="00883201"/>
    <w:rsid w:val="00883AD3"/>
    <w:rsid w:val="00883CB5"/>
    <w:rsid w:val="00883CF5"/>
    <w:rsid w:val="00883EEA"/>
    <w:rsid w:val="00884495"/>
    <w:rsid w:val="00884952"/>
    <w:rsid w:val="00884C9A"/>
    <w:rsid w:val="00885C1D"/>
    <w:rsid w:val="00885CB4"/>
    <w:rsid w:val="00885F8E"/>
    <w:rsid w:val="00886205"/>
    <w:rsid w:val="008863FC"/>
    <w:rsid w:val="00886758"/>
    <w:rsid w:val="008870F0"/>
    <w:rsid w:val="00887156"/>
    <w:rsid w:val="0088723B"/>
    <w:rsid w:val="008913D2"/>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145"/>
    <w:rsid w:val="008A1661"/>
    <w:rsid w:val="008A1BD9"/>
    <w:rsid w:val="008A1EB8"/>
    <w:rsid w:val="008A2168"/>
    <w:rsid w:val="008A2610"/>
    <w:rsid w:val="008A2701"/>
    <w:rsid w:val="008A452A"/>
    <w:rsid w:val="008A4A7D"/>
    <w:rsid w:val="008A4C71"/>
    <w:rsid w:val="008A54B9"/>
    <w:rsid w:val="008A5EEC"/>
    <w:rsid w:val="008A5F9A"/>
    <w:rsid w:val="008A646F"/>
    <w:rsid w:val="008A66D3"/>
    <w:rsid w:val="008A753F"/>
    <w:rsid w:val="008A7D0D"/>
    <w:rsid w:val="008A7E55"/>
    <w:rsid w:val="008B00E3"/>
    <w:rsid w:val="008B0CEF"/>
    <w:rsid w:val="008B0D65"/>
    <w:rsid w:val="008B0F95"/>
    <w:rsid w:val="008B13DF"/>
    <w:rsid w:val="008B19FE"/>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7F4"/>
    <w:rsid w:val="008B68DB"/>
    <w:rsid w:val="008B6932"/>
    <w:rsid w:val="008B7257"/>
    <w:rsid w:val="008B77F7"/>
    <w:rsid w:val="008B7B1D"/>
    <w:rsid w:val="008C004E"/>
    <w:rsid w:val="008C0161"/>
    <w:rsid w:val="008C0215"/>
    <w:rsid w:val="008C0264"/>
    <w:rsid w:val="008C0DEC"/>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A99"/>
    <w:rsid w:val="008E5C4F"/>
    <w:rsid w:val="008E5E33"/>
    <w:rsid w:val="008E742E"/>
    <w:rsid w:val="008E75E8"/>
    <w:rsid w:val="008F009E"/>
    <w:rsid w:val="008F0338"/>
    <w:rsid w:val="008F05D8"/>
    <w:rsid w:val="008F06EB"/>
    <w:rsid w:val="008F088C"/>
    <w:rsid w:val="008F0C31"/>
    <w:rsid w:val="008F0EFE"/>
    <w:rsid w:val="008F1ACD"/>
    <w:rsid w:val="008F2020"/>
    <w:rsid w:val="008F2E34"/>
    <w:rsid w:val="008F2E41"/>
    <w:rsid w:val="008F33AA"/>
    <w:rsid w:val="008F3570"/>
    <w:rsid w:val="008F37F8"/>
    <w:rsid w:val="008F38FD"/>
    <w:rsid w:val="008F455D"/>
    <w:rsid w:val="008F4EFB"/>
    <w:rsid w:val="008F532F"/>
    <w:rsid w:val="008F5493"/>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327"/>
    <w:rsid w:val="00912569"/>
    <w:rsid w:val="009136DA"/>
    <w:rsid w:val="00913FF8"/>
    <w:rsid w:val="0091417E"/>
    <w:rsid w:val="00914799"/>
    <w:rsid w:val="00914A3A"/>
    <w:rsid w:val="009159CA"/>
    <w:rsid w:val="00915DBF"/>
    <w:rsid w:val="009162F4"/>
    <w:rsid w:val="009167F7"/>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48AB"/>
    <w:rsid w:val="0092631C"/>
    <w:rsid w:val="00926EC6"/>
    <w:rsid w:val="0093022F"/>
    <w:rsid w:val="00930579"/>
    <w:rsid w:val="009307BC"/>
    <w:rsid w:val="009310AF"/>
    <w:rsid w:val="0093144C"/>
    <w:rsid w:val="009314C8"/>
    <w:rsid w:val="0093196F"/>
    <w:rsid w:val="00932741"/>
    <w:rsid w:val="00932F38"/>
    <w:rsid w:val="009339EC"/>
    <w:rsid w:val="00933CED"/>
    <w:rsid w:val="00933FA6"/>
    <w:rsid w:val="0093401F"/>
    <w:rsid w:val="009340B4"/>
    <w:rsid w:val="0093435C"/>
    <w:rsid w:val="00934D43"/>
    <w:rsid w:val="00935285"/>
    <w:rsid w:val="009355B9"/>
    <w:rsid w:val="009356FC"/>
    <w:rsid w:val="00935A0D"/>
    <w:rsid w:val="00936241"/>
    <w:rsid w:val="009362C3"/>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69D6"/>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7B4"/>
    <w:rsid w:val="00956A61"/>
    <w:rsid w:val="00956D4E"/>
    <w:rsid w:val="00956EAC"/>
    <w:rsid w:val="00956EBB"/>
    <w:rsid w:val="00960B59"/>
    <w:rsid w:val="00960BC2"/>
    <w:rsid w:val="00960C08"/>
    <w:rsid w:val="00960DF0"/>
    <w:rsid w:val="009614BD"/>
    <w:rsid w:val="009617D4"/>
    <w:rsid w:val="009619B7"/>
    <w:rsid w:val="00961FE2"/>
    <w:rsid w:val="0096288D"/>
    <w:rsid w:val="009637D3"/>
    <w:rsid w:val="00964255"/>
    <w:rsid w:val="00964583"/>
    <w:rsid w:val="009645AD"/>
    <w:rsid w:val="00965077"/>
    <w:rsid w:val="009657FE"/>
    <w:rsid w:val="00965DC9"/>
    <w:rsid w:val="00967551"/>
    <w:rsid w:val="00970040"/>
    <w:rsid w:val="00970BDC"/>
    <w:rsid w:val="00970CE1"/>
    <w:rsid w:val="00971090"/>
    <w:rsid w:val="00971980"/>
    <w:rsid w:val="00971DBA"/>
    <w:rsid w:val="00971F5E"/>
    <w:rsid w:val="00972636"/>
    <w:rsid w:val="00972911"/>
    <w:rsid w:val="00972ADD"/>
    <w:rsid w:val="00972BB6"/>
    <w:rsid w:val="00972DCB"/>
    <w:rsid w:val="00973219"/>
    <w:rsid w:val="0097432E"/>
    <w:rsid w:val="00974B5A"/>
    <w:rsid w:val="00975224"/>
    <w:rsid w:val="009752F3"/>
    <w:rsid w:val="009756A6"/>
    <w:rsid w:val="009757F9"/>
    <w:rsid w:val="00975898"/>
    <w:rsid w:val="00975F2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1A6"/>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679"/>
    <w:rsid w:val="00992913"/>
    <w:rsid w:val="00992AAA"/>
    <w:rsid w:val="00993E0F"/>
    <w:rsid w:val="00994092"/>
    <w:rsid w:val="00994D8D"/>
    <w:rsid w:val="0099502F"/>
    <w:rsid w:val="00995E44"/>
    <w:rsid w:val="0099731F"/>
    <w:rsid w:val="0099797E"/>
    <w:rsid w:val="009A0750"/>
    <w:rsid w:val="009A151E"/>
    <w:rsid w:val="009A175F"/>
    <w:rsid w:val="009A17D7"/>
    <w:rsid w:val="009A2A54"/>
    <w:rsid w:val="009A3970"/>
    <w:rsid w:val="009A3C45"/>
    <w:rsid w:val="009A4651"/>
    <w:rsid w:val="009A49A2"/>
    <w:rsid w:val="009A4D02"/>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188"/>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0962"/>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5E"/>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5C7"/>
    <w:rsid w:val="00A10664"/>
    <w:rsid w:val="00A10771"/>
    <w:rsid w:val="00A10BB9"/>
    <w:rsid w:val="00A10D63"/>
    <w:rsid w:val="00A11EF5"/>
    <w:rsid w:val="00A1238E"/>
    <w:rsid w:val="00A13382"/>
    <w:rsid w:val="00A135F9"/>
    <w:rsid w:val="00A13D4D"/>
    <w:rsid w:val="00A14118"/>
    <w:rsid w:val="00A14E3E"/>
    <w:rsid w:val="00A15A19"/>
    <w:rsid w:val="00A15D03"/>
    <w:rsid w:val="00A15D6A"/>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988"/>
    <w:rsid w:val="00A25B5B"/>
    <w:rsid w:val="00A25C0A"/>
    <w:rsid w:val="00A262F3"/>
    <w:rsid w:val="00A26B2B"/>
    <w:rsid w:val="00A26BBA"/>
    <w:rsid w:val="00A27240"/>
    <w:rsid w:val="00A2732D"/>
    <w:rsid w:val="00A278FB"/>
    <w:rsid w:val="00A2794D"/>
    <w:rsid w:val="00A27A6E"/>
    <w:rsid w:val="00A3037E"/>
    <w:rsid w:val="00A3069E"/>
    <w:rsid w:val="00A30ADB"/>
    <w:rsid w:val="00A310A7"/>
    <w:rsid w:val="00A31110"/>
    <w:rsid w:val="00A321A2"/>
    <w:rsid w:val="00A338CB"/>
    <w:rsid w:val="00A34B9F"/>
    <w:rsid w:val="00A34DCF"/>
    <w:rsid w:val="00A364F4"/>
    <w:rsid w:val="00A36FC4"/>
    <w:rsid w:val="00A37241"/>
    <w:rsid w:val="00A40A6D"/>
    <w:rsid w:val="00A40FEA"/>
    <w:rsid w:val="00A410FB"/>
    <w:rsid w:val="00A41E11"/>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29D"/>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0F4"/>
    <w:rsid w:val="00A704FC"/>
    <w:rsid w:val="00A70515"/>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2FC"/>
    <w:rsid w:val="00A828C9"/>
    <w:rsid w:val="00A82CA9"/>
    <w:rsid w:val="00A82F3F"/>
    <w:rsid w:val="00A83401"/>
    <w:rsid w:val="00A834BF"/>
    <w:rsid w:val="00A83CD2"/>
    <w:rsid w:val="00A84FA3"/>
    <w:rsid w:val="00A86068"/>
    <w:rsid w:val="00A86750"/>
    <w:rsid w:val="00A87954"/>
    <w:rsid w:val="00A87BF0"/>
    <w:rsid w:val="00A903C8"/>
    <w:rsid w:val="00A91634"/>
    <w:rsid w:val="00A93EAF"/>
    <w:rsid w:val="00A941D4"/>
    <w:rsid w:val="00A944B1"/>
    <w:rsid w:val="00A94611"/>
    <w:rsid w:val="00A952EA"/>
    <w:rsid w:val="00A956AF"/>
    <w:rsid w:val="00A958A5"/>
    <w:rsid w:val="00A95ED3"/>
    <w:rsid w:val="00A96906"/>
    <w:rsid w:val="00A971F8"/>
    <w:rsid w:val="00A9739A"/>
    <w:rsid w:val="00A97617"/>
    <w:rsid w:val="00A97778"/>
    <w:rsid w:val="00A97B21"/>
    <w:rsid w:val="00AA0382"/>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2E61"/>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B9A"/>
    <w:rsid w:val="00AC6C3A"/>
    <w:rsid w:val="00AC7012"/>
    <w:rsid w:val="00AC7471"/>
    <w:rsid w:val="00AC7C93"/>
    <w:rsid w:val="00AC7E61"/>
    <w:rsid w:val="00AD032F"/>
    <w:rsid w:val="00AD060B"/>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4B9"/>
    <w:rsid w:val="00AD693F"/>
    <w:rsid w:val="00AD6EBE"/>
    <w:rsid w:val="00AE0030"/>
    <w:rsid w:val="00AE0D65"/>
    <w:rsid w:val="00AE0E1B"/>
    <w:rsid w:val="00AE0EDD"/>
    <w:rsid w:val="00AE14D5"/>
    <w:rsid w:val="00AE16A0"/>
    <w:rsid w:val="00AE18D3"/>
    <w:rsid w:val="00AE193F"/>
    <w:rsid w:val="00AE1B57"/>
    <w:rsid w:val="00AE1BFE"/>
    <w:rsid w:val="00AE21D4"/>
    <w:rsid w:val="00AE2ACF"/>
    <w:rsid w:val="00AE2DBB"/>
    <w:rsid w:val="00AE31DC"/>
    <w:rsid w:val="00AE3C7B"/>
    <w:rsid w:val="00AE3EE8"/>
    <w:rsid w:val="00AE41E7"/>
    <w:rsid w:val="00AE5086"/>
    <w:rsid w:val="00AE5463"/>
    <w:rsid w:val="00AE5A9E"/>
    <w:rsid w:val="00AE5CAB"/>
    <w:rsid w:val="00AE5CBE"/>
    <w:rsid w:val="00AE60C6"/>
    <w:rsid w:val="00AE6F9E"/>
    <w:rsid w:val="00AE7DB5"/>
    <w:rsid w:val="00AF0CB1"/>
    <w:rsid w:val="00AF285B"/>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09F"/>
    <w:rsid w:val="00B03422"/>
    <w:rsid w:val="00B03F02"/>
    <w:rsid w:val="00B04483"/>
    <w:rsid w:val="00B044CF"/>
    <w:rsid w:val="00B048D4"/>
    <w:rsid w:val="00B04EC5"/>
    <w:rsid w:val="00B05290"/>
    <w:rsid w:val="00B054BF"/>
    <w:rsid w:val="00B05F1C"/>
    <w:rsid w:val="00B0637D"/>
    <w:rsid w:val="00B06921"/>
    <w:rsid w:val="00B06B40"/>
    <w:rsid w:val="00B07178"/>
    <w:rsid w:val="00B07386"/>
    <w:rsid w:val="00B0757A"/>
    <w:rsid w:val="00B075C2"/>
    <w:rsid w:val="00B07D3B"/>
    <w:rsid w:val="00B10735"/>
    <w:rsid w:val="00B10832"/>
    <w:rsid w:val="00B11AD5"/>
    <w:rsid w:val="00B128AF"/>
    <w:rsid w:val="00B128D7"/>
    <w:rsid w:val="00B12D6A"/>
    <w:rsid w:val="00B12F87"/>
    <w:rsid w:val="00B14208"/>
    <w:rsid w:val="00B14690"/>
    <w:rsid w:val="00B14745"/>
    <w:rsid w:val="00B14828"/>
    <w:rsid w:val="00B14881"/>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56C"/>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49B"/>
    <w:rsid w:val="00B47816"/>
    <w:rsid w:val="00B50881"/>
    <w:rsid w:val="00B509FF"/>
    <w:rsid w:val="00B5100A"/>
    <w:rsid w:val="00B5194E"/>
    <w:rsid w:val="00B5226E"/>
    <w:rsid w:val="00B53267"/>
    <w:rsid w:val="00B532B6"/>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98A"/>
    <w:rsid w:val="00B66E78"/>
    <w:rsid w:val="00B66EC0"/>
    <w:rsid w:val="00B67E6E"/>
    <w:rsid w:val="00B707FD"/>
    <w:rsid w:val="00B70854"/>
    <w:rsid w:val="00B712A1"/>
    <w:rsid w:val="00B72124"/>
    <w:rsid w:val="00B72140"/>
    <w:rsid w:val="00B72499"/>
    <w:rsid w:val="00B7441F"/>
    <w:rsid w:val="00B745E0"/>
    <w:rsid w:val="00B74F2A"/>
    <w:rsid w:val="00B755FD"/>
    <w:rsid w:val="00B7658D"/>
    <w:rsid w:val="00B76F26"/>
    <w:rsid w:val="00B778AA"/>
    <w:rsid w:val="00B80693"/>
    <w:rsid w:val="00B806A3"/>
    <w:rsid w:val="00B80867"/>
    <w:rsid w:val="00B81794"/>
    <w:rsid w:val="00B825DB"/>
    <w:rsid w:val="00B82F31"/>
    <w:rsid w:val="00B83748"/>
    <w:rsid w:val="00B84451"/>
    <w:rsid w:val="00B84464"/>
    <w:rsid w:val="00B846BE"/>
    <w:rsid w:val="00B848D7"/>
    <w:rsid w:val="00B852B5"/>
    <w:rsid w:val="00B86269"/>
    <w:rsid w:val="00B86653"/>
    <w:rsid w:val="00B86AA6"/>
    <w:rsid w:val="00B86B2D"/>
    <w:rsid w:val="00B872BE"/>
    <w:rsid w:val="00B90898"/>
    <w:rsid w:val="00B909B0"/>
    <w:rsid w:val="00B90B7A"/>
    <w:rsid w:val="00B92633"/>
    <w:rsid w:val="00B92B00"/>
    <w:rsid w:val="00B92BD1"/>
    <w:rsid w:val="00B92DF7"/>
    <w:rsid w:val="00B9310A"/>
    <w:rsid w:val="00B934CD"/>
    <w:rsid w:val="00B935A4"/>
    <w:rsid w:val="00B93669"/>
    <w:rsid w:val="00B93AC4"/>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3A9"/>
    <w:rsid w:val="00BA5789"/>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A0F"/>
    <w:rsid w:val="00BB3CF1"/>
    <w:rsid w:val="00BB3F55"/>
    <w:rsid w:val="00BB46FD"/>
    <w:rsid w:val="00BB4870"/>
    <w:rsid w:val="00BB4A68"/>
    <w:rsid w:val="00BB4B6D"/>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3F5A"/>
    <w:rsid w:val="00BC4194"/>
    <w:rsid w:val="00BC4326"/>
    <w:rsid w:val="00BC5259"/>
    <w:rsid w:val="00BC56BA"/>
    <w:rsid w:val="00BC5B9A"/>
    <w:rsid w:val="00BC76A1"/>
    <w:rsid w:val="00BC7C48"/>
    <w:rsid w:val="00BC7E73"/>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3BFA"/>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3F4B"/>
    <w:rsid w:val="00C043E2"/>
    <w:rsid w:val="00C04709"/>
    <w:rsid w:val="00C04A67"/>
    <w:rsid w:val="00C0508A"/>
    <w:rsid w:val="00C067B5"/>
    <w:rsid w:val="00C07F60"/>
    <w:rsid w:val="00C07FC4"/>
    <w:rsid w:val="00C11D7B"/>
    <w:rsid w:val="00C12625"/>
    <w:rsid w:val="00C12EB8"/>
    <w:rsid w:val="00C12F23"/>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542F"/>
    <w:rsid w:val="00C260C6"/>
    <w:rsid w:val="00C26101"/>
    <w:rsid w:val="00C27295"/>
    <w:rsid w:val="00C27668"/>
    <w:rsid w:val="00C278D5"/>
    <w:rsid w:val="00C27F21"/>
    <w:rsid w:val="00C31031"/>
    <w:rsid w:val="00C3213C"/>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082"/>
    <w:rsid w:val="00C431E3"/>
    <w:rsid w:val="00C43212"/>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5B29"/>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02F"/>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CC4"/>
    <w:rsid w:val="00CA259B"/>
    <w:rsid w:val="00CA2640"/>
    <w:rsid w:val="00CA3029"/>
    <w:rsid w:val="00CA3369"/>
    <w:rsid w:val="00CA3F59"/>
    <w:rsid w:val="00CA406D"/>
    <w:rsid w:val="00CA4ADA"/>
    <w:rsid w:val="00CA505E"/>
    <w:rsid w:val="00CA519A"/>
    <w:rsid w:val="00CA5289"/>
    <w:rsid w:val="00CA5508"/>
    <w:rsid w:val="00CA5709"/>
    <w:rsid w:val="00CA6A11"/>
    <w:rsid w:val="00CA75CE"/>
    <w:rsid w:val="00CA7AC9"/>
    <w:rsid w:val="00CB0F18"/>
    <w:rsid w:val="00CB1732"/>
    <w:rsid w:val="00CB17B0"/>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95D"/>
    <w:rsid w:val="00CD7E61"/>
    <w:rsid w:val="00CE0277"/>
    <w:rsid w:val="00CE092B"/>
    <w:rsid w:val="00CE0BF7"/>
    <w:rsid w:val="00CE1BCB"/>
    <w:rsid w:val="00CE1C3F"/>
    <w:rsid w:val="00CE2764"/>
    <w:rsid w:val="00CE290A"/>
    <w:rsid w:val="00CE2B85"/>
    <w:rsid w:val="00CE3AA7"/>
    <w:rsid w:val="00CE59DF"/>
    <w:rsid w:val="00CE5EB7"/>
    <w:rsid w:val="00CE6F83"/>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68B"/>
    <w:rsid w:val="00CF4D94"/>
    <w:rsid w:val="00CF53F3"/>
    <w:rsid w:val="00CF54E5"/>
    <w:rsid w:val="00CF5FDE"/>
    <w:rsid w:val="00CF63DD"/>
    <w:rsid w:val="00CF65B9"/>
    <w:rsid w:val="00CF69C5"/>
    <w:rsid w:val="00CF759C"/>
    <w:rsid w:val="00CF7D73"/>
    <w:rsid w:val="00D004D9"/>
    <w:rsid w:val="00D01611"/>
    <w:rsid w:val="00D02448"/>
    <w:rsid w:val="00D03201"/>
    <w:rsid w:val="00D03248"/>
    <w:rsid w:val="00D03913"/>
    <w:rsid w:val="00D04232"/>
    <w:rsid w:val="00D04A67"/>
    <w:rsid w:val="00D0586D"/>
    <w:rsid w:val="00D05E2F"/>
    <w:rsid w:val="00D05F7C"/>
    <w:rsid w:val="00D063BB"/>
    <w:rsid w:val="00D07862"/>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148"/>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37A"/>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10"/>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2D"/>
    <w:rsid w:val="00D47564"/>
    <w:rsid w:val="00D47D25"/>
    <w:rsid w:val="00D50120"/>
    <w:rsid w:val="00D50269"/>
    <w:rsid w:val="00D513BC"/>
    <w:rsid w:val="00D51D44"/>
    <w:rsid w:val="00D5271B"/>
    <w:rsid w:val="00D528A3"/>
    <w:rsid w:val="00D5324B"/>
    <w:rsid w:val="00D53531"/>
    <w:rsid w:val="00D541A4"/>
    <w:rsid w:val="00D5501D"/>
    <w:rsid w:val="00D550E6"/>
    <w:rsid w:val="00D5647B"/>
    <w:rsid w:val="00D5648A"/>
    <w:rsid w:val="00D56562"/>
    <w:rsid w:val="00D56625"/>
    <w:rsid w:val="00D5689B"/>
    <w:rsid w:val="00D56AC6"/>
    <w:rsid w:val="00D56B2D"/>
    <w:rsid w:val="00D56B30"/>
    <w:rsid w:val="00D57052"/>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66ACB"/>
    <w:rsid w:val="00D717A6"/>
    <w:rsid w:val="00D7244E"/>
    <w:rsid w:val="00D72458"/>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87CB8"/>
    <w:rsid w:val="00D90931"/>
    <w:rsid w:val="00D91130"/>
    <w:rsid w:val="00D9152D"/>
    <w:rsid w:val="00D91697"/>
    <w:rsid w:val="00D91DB5"/>
    <w:rsid w:val="00D92211"/>
    <w:rsid w:val="00D928EA"/>
    <w:rsid w:val="00D93592"/>
    <w:rsid w:val="00D93A6E"/>
    <w:rsid w:val="00D9422C"/>
    <w:rsid w:val="00D9497B"/>
    <w:rsid w:val="00D950D3"/>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3A"/>
    <w:rsid w:val="00DA565E"/>
    <w:rsid w:val="00DA5E7E"/>
    <w:rsid w:val="00DA6404"/>
    <w:rsid w:val="00DA779D"/>
    <w:rsid w:val="00DA7834"/>
    <w:rsid w:val="00DB09B5"/>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0F3"/>
    <w:rsid w:val="00DC6670"/>
    <w:rsid w:val="00DC6AC1"/>
    <w:rsid w:val="00DC743A"/>
    <w:rsid w:val="00DC7A31"/>
    <w:rsid w:val="00DD0107"/>
    <w:rsid w:val="00DD0195"/>
    <w:rsid w:val="00DD05EE"/>
    <w:rsid w:val="00DD0B6A"/>
    <w:rsid w:val="00DD1300"/>
    <w:rsid w:val="00DD17BD"/>
    <w:rsid w:val="00DD335A"/>
    <w:rsid w:val="00DD48D9"/>
    <w:rsid w:val="00DD5805"/>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572"/>
    <w:rsid w:val="00DE4CEC"/>
    <w:rsid w:val="00DE593B"/>
    <w:rsid w:val="00DE5A83"/>
    <w:rsid w:val="00DE699A"/>
    <w:rsid w:val="00DE6D06"/>
    <w:rsid w:val="00DE6E58"/>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35A"/>
    <w:rsid w:val="00E0573F"/>
    <w:rsid w:val="00E05F25"/>
    <w:rsid w:val="00E068F1"/>
    <w:rsid w:val="00E06A18"/>
    <w:rsid w:val="00E070DE"/>
    <w:rsid w:val="00E075F2"/>
    <w:rsid w:val="00E07B1E"/>
    <w:rsid w:val="00E10636"/>
    <w:rsid w:val="00E10A17"/>
    <w:rsid w:val="00E10F18"/>
    <w:rsid w:val="00E1174F"/>
    <w:rsid w:val="00E11966"/>
    <w:rsid w:val="00E12206"/>
    <w:rsid w:val="00E124B7"/>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63D8"/>
    <w:rsid w:val="00E2797A"/>
    <w:rsid w:val="00E30460"/>
    <w:rsid w:val="00E30DB4"/>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2D1"/>
    <w:rsid w:val="00E408DB"/>
    <w:rsid w:val="00E40900"/>
    <w:rsid w:val="00E40AAF"/>
    <w:rsid w:val="00E416D6"/>
    <w:rsid w:val="00E417F2"/>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1AD"/>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5F13"/>
    <w:rsid w:val="00E866EA"/>
    <w:rsid w:val="00E86AB0"/>
    <w:rsid w:val="00E86AE1"/>
    <w:rsid w:val="00E86CF6"/>
    <w:rsid w:val="00E8705C"/>
    <w:rsid w:val="00E909C5"/>
    <w:rsid w:val="00E90A7C"/>
    <w:rsid w:val="00E90CBC"/>
    <w:rsid w:val="00E912E6"/>
    <w:rsid w:val="00E916B8"/>
    <w:rsid w:val="00E92AD0"/>
    <w:rsid w:val="00E92FE3"/>
    <w:rsid w:val="00E939DB"/>
    <w:rsid w:val="00E94956"/>
    <w:rsid w:val="00E94E5C"/>
    <w:rsid w:val="00E95093"/>
    <w:rsid w:val="00E96499"/>
    <w:rsid w:val="00E968F6"/>
    <w:rsid w:val="00E96A09"/>
    <w:rsid w:val="00E974EB"/>
    <w:rsid w:val="00E978BC"/>
    <w:rsid w:val="00EA06F1"/>
    <w:rsid w:val="00EA0C63"/>
    <w:rsid w:val="00EA1781"/>
    <w:rsid w:val="00EA22B3"/>
    <w:rsid w:val="00EA2981"/>
    <w:rsid w:val="00EA3BD1"/>
    <w:rsid w:val="00EA3C3F"/>
    <w:rsid w:val="00EA4A7A"/>
    <w:rsid w:val="00EA544B"/>
    <w:rsid w:val="00EA6358"/>
    <w:rsid w:val="00EA6788"/>
    <w:rsid w:val="00EA6A7C"/>
    <w:rsid w:val="00EA6E0A"/>
    <w:rsid w:val="00EA6E0C"/>
    <w:rsid w:val="00EA7352"/>
    <w:rsid w:val="00EA769D"/>
    <w:rsid w:val="00EB0083"/>
    <w:rsid w:val="00EB073A"/>
    <w:rsid w:val="00EB1751"/>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103"/>
    <w:rsid w:val="00EC05D4"/>
    <w:rsid w:val="00EC0C2B"/>
    <w:rsid w:val="00EC1777"/>
    <w:rsid w:val="00EC2383"/>
    <w:rsid w:val="00EC3E19"/>
    <w:rsid w:val="00EC4B14"/>
    <w:rsid w:val="00EC4C8B"/>
    <w:rsid w:val="00EC5024"/>
    <w:rsid w:val="00EC5432"/>
    <w:rsid w:val="00EC5BCB"/>
    <w:rsid w:val="00EC6130"/>
    <w:rsid w:val="00EC6BC8"/>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BE7"/>
    <w:rsid w:val="00EF1E3C"/>
    <w:rsid w:val="00EF366C"/>
    <w:rsid w:val="00EF3C94"/>
    <w:rsid w:val="00EF47AF"/>
    <w:rsid w:val="00EF4A6A"/>
    <w:rsid w:val="00EF4D13"/>
    <w:rsid w:val="00EF5BC9"/>
    <w:rsid w:val="00EF5F75"/>
    <w:rsid w:val="00EF66B4"/>
    <w:rsid w:val="00EF72D2"/>
    <w:rsid w:val="00EF74BA"/>
    <w:rsid w:val="00EF74F9"/>
    <w:rsid w:val="00EF7C60"/>
    <w:rsid w:val="00F0068F"/>
    <w:rsid w:val="00F00F67"/>
    <w:rsid w:val="00F01A6C"/>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4C6"/>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77B"/>
    <w:rsid w:val="00F31B07"/>
    <w:rsid w:val="00F326B6"/>
    <w:rsid w:val="00F32C8F"/>
    <w:rsid w:val="00F333FE"/>
    <w:rsid w:val="00F334DC"/>
    <w:rsid w:val="00F338F2"/>
    <w:rsid w:val="00F3391E"/>
    <w:rsid w:val="00F33A6C"/>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374EB"/>
    <w:rsid w:val="00F4013A"/>
    <w:rsid w:val="00F403F3"/>
    <w:rsid w:val="00F40436"/>
    <w:rsid w:val="00F40694"/>
    <w:rsid w:val="00F42BC0"/>
    <w:rsid w:val="00F434B2"/>
    <w:rsid w:val="00F437E7"/>
    <w:rsid w:val="00F43F73"/>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9C4"/>
    <w:rsid w:val="00F67E43"/>
    <w:rsid w:val="00F67F1F"/>
    <w:rsid w:val="00F7004D"/>
    <w:rsid w:val="00F7012E"/>
    <w:rsid w:val="00F7028F"/>
    <w:rsid w:val="00F70485"/>
    <w:rsid w:val="00F7084C"/>
    <w:rsid w:val="00F70943"/>
    <w:rsid w:val="00F70D7E"/>
    <w:rsid w:val="00F70F44"/>
    <w:rsid w:val="00F711A2"/>
    <w:rsid w:val="00F7173E"/>
    <w:rsid w:val="00F71F9A"/>
    <w:rsid w:val="00F73050"/>
    <w:rsid w:val="00F734A5"/>
    <w:rsid w:val="00F73948"/>
    <w:rsid w:val="00F739C8"/>
    <w:rsid w:val="00F74642"/>
    <w:rsid w:val="00F75493"/>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665"/>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D80"/>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78"/>
    <w:rsid w:val="00FA7281"/>
    <w:rsid w:val="00FA736E"/>
    <w:rsid w:val="00FA7FE0"/>
    <w:rsid w:val="00FB029F"/>
    <w:rsid w:val="00FB06B4"/>
    <w:rsid w:val="00FB0877"/>
    <w:rsid w:val="00FB0DCA"/>
    <w:rsid w:val="00FB1A91"/>
    <w:rsid w:val="00FB241F"/>
    <w:rsid w:val="00FB38DB"/>
    <w:rsid w:val="00FB3A04"/>
    <w:rsid w:val="00FB3A69"/>
    <w:rsid w:val="00FB3E5D"/>
    <w:rsid w:val="00FB4096"/>
    <w:rsid w:val="00FB4864"/>
    <w:rsid w:val="00FB535D"/>
    <w:rsid w:val="00FB5440"/>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BF1"/>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15C"/>
    <w:rsid w:val="00FD33DB"/>
    <w:rsid w:val="00FD3694"/>
    <w:rsid w:val="00FD4699"/>
    <w:rsid w:val="00FD5200"/>
    <w:rsid w:val="00FD5251"/>
    <w:rsid w:val="00FD52B3"/>
    <w:rsid w:val="00FD5730"/>
    <w:rsid w:val="00FD59E5"/>
    <w:rsid w:val="00FD5C90"/>
    <w:rsid w:val="00FD5D1A"/>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1F56"/>
    <w:rsid w:val="00FF2FE8"/>
    <w:rsid w:val="00FF357A"/>
    <w:rsid w:val="00FF37B3"/>
    <w:rsid w:val="00FF4BEE"/>
    <w:rsid w:val="00FF4D52"/>
    <w:rsid w:val="00FF5160"/>
    <w:rsid w:val="00FF5673"/>
    <w:rsid w:val="00FF5C5A"/>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TOC6">
    <w:name w:val="toc 6"/>
    <w:basedOn w:val="TOC5"/>
    <w:next w:val="a"/>
    <w:semiHidden/>
    <w:rsid w:val="00F1468E"/>
    <w:pPr>
      <w:ind w:left="1985" w:hanging="1985"/>
    </w:pPr>
  </w:style>
  <w:style w:type="paragraph" w:styleId="TOC7">
    <w:name w:val="toc 7"/>
    <w:basedOn w:val="TOC6"/>
    <w:next w:val="a"/>
    <w:semiHidden/>
    <w:rsid w:val="00F1468E"/>
    <w:pPr>
      <w:ind w:left="2268" w:hanging="2268"/>
    </w:pPr>
  </w:style>
  <w:style w:type="paragraph" w:styleId="23">
    <w:name w:val="List Bullet 2"/>
    <w:basedOn w:val="ad"/>
    <w:link w:val="24"/>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aliases w:val="EN"/>
    <w:basedOn w:val="NO"/>
    <w:link w:val="EditorsNoteChar"/>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3"/>
    <w:rsid w:val="00F1468E"/>
    <w:pPr>
      <w:ind w:left="1135"/>
    </w:pPr>
  </w:style>
  <w:style w:type="character" w:customStyle="1" w:styleId="33">
    <w:name w:val="列表项目符号 3 字符"/>
    <w:link w:val="32"/>
    <w:rsid w:val="00EB33EC"/>
    <w:rPr>
      <w:lang w:val="en-GB" w:eastAsia="en-US" w:bidi="ar-SA"/>
    </w:rPr>
  </w:style>
  <w:style w:type="paragraph" w:styleId="25">
    <w:name w:val="List 2"/>
    <w:basedOn w:val="ab"/>
    <w:link w:val="26"/>
    <w:rsid w:val="00F1468E"/>
    <w:pPr>
      <w:ind w:left="851"/>
    </w:pPr>
  </w:style>
  <w:style w:type="character" w:customStyle="1" w:styleId="26">
    <w:name w:val="列表 2 字符"/>
    <w:link w:val="25"/>
    <w:rsid w:val="00EB33EC"/>
    <w:rPr>
      <w:lang w:val="en-GB" w:eastAsia="en-US" w:bidi="ar-SA"/>
    </w:rPr>
  </w:style>
  <w:style w:type="paragraph" w:styleId="34">
    <w:name w:val="List 3"/>
    <w:basedOn w:val="25"/>
    <w:rsid w:val="00F1468E"/>
    <w:pPr>
      <w:ind w:left="1135"/>
    </w:pPr>
  </w:style>
  <w:style w:type="paragraph" w:styleId="42">
    <w:name w:val="List 4"/>
    <w:basedOn w:val="34"/>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5"/>
    <w:link w:val="B2Char"/>
    <w:qFormat/>
    <w:rsid w:val="00F1468E"/>
  </w:style>
  <w:style w:type="paragraph" w:customStyle="1" w:styleId="B3">
    <w:name w:val="B3"/>
    <w:basedOn w:val="34"/>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f0">
    <w:name w:val="Hyperlink"/>
    <w:uiPriority w:val="99"/>
    <w:rsid w:val="00F1468E"/>
    <w:rPr>
      <w:color w:val="0000FF"/>
      <w:u w:val="single"/>
    </w:rPr>
  </w:style>
  <w:style w:type="paragraph" w:styleId="af1">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2"/>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7">
    <w:name w:val="Body Text 2"/>
    <w:basedOn w:val="a"/>
    <w:link w:val="28"/>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9">
    <w:name w:val="Body Text Indent 2"/>
    <w:basedOn w:val="a"/>
    <w:link w:val="2a"/>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5">
    <w:name w:val="Body Text 3"/>
    <w:basedOn w:val="a"/>
    <w:link w:val="36"/>
    <w:rsid w:val="00F1468E"/>
    <w:rPr>
      <w:b/>
      <w:i/>
      <w:lang w:val="en-US"/>
    </w:rPr>
  </w:style>
  <w:style w:type="table" w:styleId="aff">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1"/>
    <w:uiPriority w:val="35"/>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8">
    <w:name w:val="正文文本 2 字符"/>
    <w:link w:val="27"/>
    <w:rsid w:val="00CC72C8"/>
    <w:rPr>
      <w:rFonts w:ascii="Times New Roman" w:hAnsi="Times New Roman"/>
      <w:sz w:val="24"/>
    </w:rPr>
  </w:style>
  <w:style w:type="character" w:customStyle="1" w:styleId="36">
    <w:name w:val="正文文本 3 字符"/>
    <w:link w:val="35"/>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7">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b">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8">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eastAsia="MS Mincho"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c">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a">
    <w:name w:val="正文文本缩进 2 字符"/>
    <w:link w:val="29"/>
    <w:rsid w:val="00CC72C8"/>
    <w:rPr>
      <w:rFonts w:ascii="Times New Roman" w:hAnsi="Times New Roman"/>
      <w:lang w:val="en-GB"/>
    </w:rPr>
  </w:style>
  <w:style w:type="paragraph" w:styleId="affa">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afff1">
    <w:name w:val="table of figures"/>
    <w:basedOn w:val="a"/>
    <w:next w:val="a"/>
    <w:uiPriority w:val="99"/>
    <w:rsid w:val="00200EFF"/>
  </w:style>
  <w:style w:type="paragraph" w:customStyle="1" w:styleId="Bulletedo1">
    <w:name w:val="Bulleted o 1"/>
    <w:basedOn w:val="a"/>
    <w:rsid w:val="00D62CD8"/>
    <w:pPr>
      <w:numPr>
        <w:numId w:val="18"/>
      </w:numPr>
      <w:overflowPunct w:val="0"/>
      <w:autoSpaceDE w:val="0"/>
      <w:autoSpaceDN w:val="0"/>
      <w:adjustRightInd w:val="0"/>
      <w:textAlignment w:val="baseline"/>
    </w:pPr>
    <w:rPr>
      <w:lang w:eastAsia="fr-FR"/>
    </w:rPr>
  </w:style>
  <w:style w:type="paragraph" w:styleId="afff2">
    <w:name w:val="No Spacing"/>
    <w:uiPriority w:val="1"/>
    <w:qFormat/>
    <w:rsid w:val="00404D86"/>
    <w:rPr>
      <w:rFonts w:ascii="Times New Roman" w:hAnsi="Times New Roman"/>
      <w:lang w:val="en-GB"/>
    </w:rPr>
  </w:style>
  <w:style w:type="table" w:styleId="16">
    <w:name w:val="Grid Table 1 Light"/>
    <w:basedOn w:val="a1"/>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f3">
    <w:name w:val="Unresolved Mention"/>
    <w:basedOn w:val="a0"/>
    <w:uiPriority w:val="99"/>
    <w:semiHidden/>
    <w:unhideWhenUsed/>
    <w:rsid w:val="004A72C4"/>
    <w:rPr>
      <w:color w:val="605E5C"/>
      <w:shd w:val="clear" w:color="auto" w:fill="E1DFDD"/>
    </w:rPr>
  </w:style>
  <w:style w:type="character" w:customStyle="1" w:styleId="e24kjd">
    <w:name w:val="e24kjd"/>
    <w:basedOn w:val="a0"/>
    <w:rsid w:val="004F0AAC"/>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0E5C5F"/>
    <w:rPr>
      <w:rFonts w:ascii="Times New Roman" w:hAnsi="Times New Roman"/>
      <w:lang w:val="en-GB"/>
    </w:rPr>
  </w:style>
  <w:style w:type="character" w:customStyle="1" w:styleId="PLChar">
    <w:name w:val="PL Char"/>
    <w:link w:val="PL"/>
    <w:qFormat/>
    <w:rsid w:val="00103D67"/>
    <w:rPr>
      <w:rFonts w:ascii="Courier New" w:hAnsi="Courier New"/>
      <w:noProof/>
      <w:sz w:val="16"/>
    </w:rPr>
  </w:style>
  <w:style w:type="character" w:customStyle="1" w:styleId="skip">
    <w:name w:val="skip"/>
    <w:basedOn w:val="a0"/>
    <w:rsid w:val="00992679"/>
  </w:style>
  <w:style w:type="character" w:customStyle="1" w:styleId="EditorsNoteChar">
    <w:name w:val="Editor's Note Char"/>
    <w:link w:val="EditorsNote"/>
    <w:rsid w:val="00EA3BD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93299">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4827319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679560">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1253903">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3656965">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1277470">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4.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67</TotalTime>
  <Pages>8</Pages>
  <Words>3252</Words>
  <Characters>18542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21751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CU-Tianqi Xing</cp:lastModifiedBy>
  <cp:revision>11</cp:revision>
  <cp:lastPrinted>2016-03-25T21:53:00Z</cp:lastPrinted>
  <dcterms:created xsi:type="dcterms:W3CDTF">2023-09-28T03:00:00Z</dcterms:created>
  <dcterms:modified xsi:type="dcterms:W3CDTF">2023-09-28T06:54:00Z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y fmtid="{D5CDD505-2E9C-101B-9397-08002B2CF9AE}" pid="13" name="MSIP_Label_d0979fc8-5559-4f19-93ee-e28ca03d7638_Enabled">
    <vt:lpwstr>true</vt:lpwstr>
  </property>
  <property fmtid="{D5CDD505-2E9C-101B-9397-08002B2CF9AE}" pid="14" name="MSIP_Label_d0979fc8-5559-4f19-93ee-e28ca03d7638_SetDate">
    <vt:lpwstr>2023-08-11T13:50:07Z</vt:lpwstr>
  </property>
  <property fmtid="{D5CDD505-2E9C-101B-9397-08002B2CF9AE}" pid="15" name="MSIP_Label_d0979fc8-5559-4f19-93ee-e28ca03d7638_Method">
    <vt:lpwstr>Privileged</vt:lpwstr>
  </property>
  <property fmtid="{D5CDD505-2E9C-101B-9397-08002B2CF9AE}" pid="16" name="MSIP_Label_d0979fc8-5559-4f19-93ee-e28ca03d7638_Name">
    <vt:lpwstr>General Business Information (G)</vt:lpwstr>
  </property>
  <property fmtid="{D5CDD505-2E9C-101B-9397-08002B2CF9AE}" pid="17" name="MSIP_Label_d0979fc8-5559-4f19-93ee-e28ca03d7638_SiteId">
    <vt:lpwstr>906aefe9-76a7-4f65-b82d-5ec20775d5aa</vt:lpwstr>
  </property>
  <property fmtid="{D5CDD505-2E9C-101B-9397-08002B2CF9AE}" pid="18" name="MSIP_Label_d0979fc8-5559-4f19-93ee-e28ca03d7638_ActionId">
    <vt:lpwstr>14af9623-85a3-43eb-a4b6-c86e1bb9f9f3</vt:lpwstr>
  </property>
  <property fmtid="{D5CDD505-2E9C-101B-9397-08002B2CF9AE}" pid="19" name="MSIP_Label_d0979fc8-5559-4f19-93ee-e28ca03d7638_ContentBits">
    <vt:lpwstr>0</vt:lpwstr>
  </property>
</Properties>
</file>